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338DFA09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6E0F88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0CA9C2CC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6E0F88">
        <w:rPr>
          <w:rFonts w:ascii="Times New Roman" w:hAnsi="Times New Roman"/>
          <w:b/>
          <w:sz w:val="28"/>
          <w:szCs w:val="28"/>
        </w:rPr>
        <w:t>25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6E0F88">
        <w:rPr>
          <w:rFonts w:ascii="Times New Roman" w:hAnsi="Times New Roman"/>
          <w:b/>
          <w:sz w:val="28"/>
          <w:szCs w:val="28"/>
        </w:rPr>
        <w:t>8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0BEA927B" w14:textId="1E3122A8" w:rsidR="00560AE8" w:rsidRPr="00025332" w:rsidRDefault="00A92D37" w:rsidP="005F2FF5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</w:t>
      </w:r>
      <w:r w:rsidR="00560AE8" w:rsidRPr="00025332">
        <w:rPr>
          <w:rFonts w:ascii="Times New Roman" w:hAnsi="Times New Roman"/>
          <w:sz w:val="27"/>
          <w:szCs w:val="27"/>
        </w:rPr>
        <w:t xml:space="preserve">, Bc. Pavlína Řezníčková, Jan Doleček, </w:t>
      </w:r>
      <w:r w:rsidR="006E0F88" w:rsidRPr="00025332">
        <w:rPr>
          <w:rFonts w:ascii="Times New Roman" w:hAnsi="Times New Roman"/>
          <w:sz w:val="27"/>
          <w:szCs w:val="27"/>
        </w:rPr>
        <w:t>Josef Štika,</w:t>
      </w:r>
      <w:r w:rsidR="006E0F88" w:rsidRPr="005F2FF5">
        <w:rPr>
          <w:rFonts w:ascii="Times New Roman" w:hAnsi="Times New Roman"/>
          <w:sz w:val="27"/>
          <w:szCs w:val="27"/>
        </w:rPr>
        <w:t xml:space="preserve"> </w:t>
      </w:r>
      <w:r w:rsidR="006E0F88" w:rsidRPr="00025332">
        <w:rPr>
          <w:rFonts w:ascii="Times New Roman" w:hAnsi="Times New Roman"/>
          <w:sz w:val="27"/>
          <w:szCs w:val="27"/>
        </w:rPr>
        <w:t>Petr Štangler, Ing. Vladimír Kolář</w:t>
      </w:r>
    </w:p>
    <w:p w14:paraId="4A721E68" w14:textId="77777777" w:rsidR="00CF2CB7" w:rsidRPr="00025332" w:rsidRDefault="004003D2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0E8EED1C" w14:textId="5E0B45E5" w:rsidR="00CF2F67" w:rsidRPr="00025332" w:rsidRDefault="00587E5E" w:rsidP="00CF2F67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  <w:r w:rsidR="006E0F88" w:rsidRPr="00025332">
        <w:rPr>
          <w:rFonts w:ascii="Times New Roman" w:hAnsi="Times New Roman"/>
          <w:sz w:val="27"/>
          <w:szCs w:val="27"/>
        </w:rPr>
        <w:t>Jarmila Šilarová</w:t>
      </w:r>
    </w:p>
    <w:p w14:paraId="4073A04D" w14:textId="1C2B0CE3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669A7726" w14:textId="77777777" w:rsidR="00CF2CB7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 V</w:t>
      </w:r>
      <w:r w:rsidR="004003D2" w:rsidRPr="00025332">
        <w:rPr>
          <w:rFonts w:ascii="Times New Roman" w:hAnsi="Times New Roman"/>
          <w:sz w:val="27"/>
          <w:szCs w:val="27"/>
        </w:rPr>
        <w:t>eronika Fišerová</w:t>
      </w:r>
    </w:p>
    <w:p w14:paraId="4ED9ECB5" w14:textId="77777777" w:rsidR="0076751A" w:rsidRPr="00025332" w:rsidRDefault="0076751A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21A45654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6E0F88">
        <w:rPr>
          <w:rFonts w:ascii="Times New Roman" w:hAnsi="Times New Roman"/>
          <w:sz w:val="27"/>
          <w:szCs w:val="27"/>
        </w:rPr>
        <w:t>8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6FFBD8B0" w14:textId="2637DBC6" w:rsidR="005F2FF5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Přehled hospodářských činností</w:t>
      </w:r>
    </w:p>
    <w:p w14:paraId="47F71166" w14:textId="324447F3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Informace o zaměstnancích</w:t>
      </w:r>
    </w:p>
    <w:p w14:paraId="00890228" w14:textId="4234E8B3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Dotace a jejich realizace</w:t>
      </w:r>
    </w:p>
    <w:p w14:paraId="1A1EF430" w14:textId="2067A3C3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Schválení smlouvy s PK</w:t>
      </w:r>
    </w:p>
    <w:p w14:paraId="393B3D74" w14:textId="3F32FDAB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Schválení smlouvy o zvláštním užívání komunikace</w:t>
      </w:r>
    </w:p>
    <w:p w14:paraId="223A510E" w14:textId="65344DCA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Schválení smlouvy – REMA</w:t>
      </w:r>
    </w:p>
    <w:p w14:paraId="7787D637" w14:textId="28BC7236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Obecně závazná vyhláška 5/2021</w:t>
      </w:r>
    </w:p>
    <w:p w14:paraId="60763E28" w14:textId="4D79B31F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Rozpočtové opatření 3/2021</w:t>
      </w:r>
    </w:p>
    <w:p w14:paraId="50D99622" w14:textId="161C2CB0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Těžba v obecním lese</w:t>
      </w:r>
    </w:p>
    <w:p w14:paraId="51EB07EB" w14:textId="2D1D64C5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 xml:space="preserve"> Téma zpravodaj</w:t>
      </w:r>
    </w:p>
    <w:p w14:paraId="4CFD5E38" w14:textId="2BA373BF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 xml:space="preserve"> Předání daru Mikulčice</w:t>
      </w:r>
    </w:p>
    <w:p w14:paraId="389C37C2" w14:textId="5BAFA83D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 xml:space="preserve">MAS </w:t>
      </w:r>
      <w:proofErr w:type="spellStart"/>
      <w:r w:rsidRPr="006E0F88">
        <w:rPr>
          <w:rFonts w:ascii="Times New Roman" w:hAnsi="Times New Roman"/>
          <w:sz w:val="27"/>
          <w:szCs w:val="27"/>
        </w:rPr>
        <w:t>Orlicko</w:t>
      </w:r>
      <w:proofErr w:type="spellEnd"/>
      <w:r w:rsidRPr="006E0F88">
        <w:rPr>
          <w:rFonts w:ascii="Times New Roman" w:hAnsi="Times New Roman"/>
          <w:sz w:val="27"/>
          <w:szCs w:val="27"/>
        </w:rPr>
        <w:t xml:space="preserve"> – dotační možnosti</w:t>
      </w:r>
    </w:p>
    <w:p w14:paraId="7CD621B8" w14:textId="0E0FCA76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 xml:space="preserve"> Práce na obecním majetku</w:t>
      </w:r>
    </w:p>
    <w:p w14:paraId="0ED6B6DC" w14:textId="03C9C398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 xml:space="preserve"> Statek</w:t>
      </w:r>
    </w:p>
    <w:p w14:paraId="6E614CE6" w14:textId="1EC7214C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 xml:space="preserve"> Hospoda </w:t>
      </w:r>
    </w:p>
    <w:p w14:paraId="58551D26" w14:textId="34E3D79D" w:rsidR="006E0F88" w:rsidRP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 xml:space="preserve"> Ostatní</w:t>
      </w:r>
    </w:p>
    <w:p w14:paraId="6A365A61" w14:textId="4A97B718" w:rsidR="006E0F88" w:rsidRPr="006E0F88" w:rsidRDefault="006E0F88" w:rsidP="006E0F8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Cesty v chatové oblasti</w:t>
      </w:r>
    </w:p>
    <w:p w14:paraId="3957F67A" w14:textId="14D1691C" w:rsidR="006E0F88" w:rsidRPr="006E0F88" w:rsidRDefault="006E0F88" w:rsidP="006E0F8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Vyhodnocení akcí</w:t>
      </w:r>
    </w:p>
    <w:p w14:paraId="40BA057A" w14:textId="03A027E7" w:rsidR="006E0F88" w:rsidRPr="006E0F88" w:rsidRDefault="006E0F88" w:rsidP="006E0F8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 xml:space="preserve">Aktualizace </w:t>
      </w:r>
      <w:proofErr w:type="spellStart"/>
      <w:r w:rsidRPr="006E0F88">
        <w:rPr>
          <w:rFonts w:ascii="Times New Roman" w:hAnsi="Times New Roman"/>
          <w:sz w:val="27"/>
          <w:szCs w:val="27"/>
        </w:rPr>
        <w:t>termínovky</w:t>
      </w:r>
      <w:proofErr w:type="spellEnd"/>
    </w:p>
    <w:p w14:paraId="76D24B79" w14:textId="77777777" w:rsidR="006E0F88" w:rsidRDefault="006E0F88" w:rsidP="006E0F8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6E0F88">
        <w:rPr>
          <w:rFonts w:ascii="Times New Roman" w:hAnsi="Times New Roman"/>
          <w:sz w:val="27"/>
          <w:szCs w:val="27"/>
        </w:rPr>
        <w:t>Přípravenost</w:t>
      </w:r>
      <w:proofErr w:type="spellEnd"/>
      <w:r w:rsidRPr="006E0F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E0F88">
        <w:rPr>
          <w:rFonts w:ascii="Times New Roman" w:hAnsi="Times New Roman"/>
          <w:sz w:val="27"/>
          <w:szCs w:val="27"/>
        </w:rPr>
        <w:t>GulašFestival</w:t>
      </w:r>
      <w:proofErr w:type="spellEnd"/>
      <w:r w:rsidRPr="006E0F88">
        <w:rPr>
          <w:rFonts w:ascii="Times New Roman" w:hAnsi="Times New Roman"/>
          <w:sz w:val="27"/>
          <w:szCs w:val="27"/>
        </w:rPr>
        <w:t>, Vinobraní, Sousedské posezení</w:t>
      </w:r>
      <w:r>
        <w:rPr>
          <w:rFonts w:ascii="Times New Roman" w:hAnsi="Times New Roman"/>
          <w:sz w:val="27"/>
          <w:szCs w:val="27"/>
        </w:rPr>
        <w:tab/>
      </w:r>
    </w:p>
    <w:p w14:paraId="72BBD289" w14:textId="2A1D47D4" w:rsidR="009027FB" w:rsidRPr="006E0F88" w:rsidRDefault="006E0F88" w:rsidP="006E0F8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 xml:space="preserve">         </w:t>
      </w:r>
      <w:r w:rsidR="00D50828" w:rsidRPr="006E0F88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6E0F88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6E0F88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4044B37B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6E0F88"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2050F25" w14:textId="5731233C" w:rsidR="00D50828" w:rsidRPr="00025332" w:rsidRDefault="00D50828" w:rsidP="00D5082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5F2FF5">
        <w:rPr>
          <w:rFonts w:ascii="Times New Roman" w:hAnsi="Times New Roman"/>
          <w:b/>
          <w:bCs/>
          <w:sz w:val="27"/>
          <w:szCs w:val="27"/>
        </w:rPr>
        <w:t>3</w:t>
      </w:r>
      <w:r w:rsidR="006E0F88">
        <w:rPr>
          <w:rFonts w:ascii="Times New Roman" w:hAnsi="Times New Roman"/>
          <w:b/>
          <w:bCs/>
          <w:sz w:val="27"/>
          <w:szCs w:val="27"/>
        </w:rPr>
        <w:t>7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C4CF249" w14:textId="77777777" w:rsidR="00D50828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4D6867A2" w14:textId="0F5E6AE1" w:rsidR="001266DA" w:rsidRDefault="00DC7446" w:rsidP="005F2FF5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FD3712">
        <w:rPr>
          <w:rFonts w:ascii="Times New Roman" w:hAnsi="Times New Roman"/>
          <w:sz w:val="27"/>
          <w:szCs w:val="27"/>
        </w:rPr>
        <w:tab/>
      </w:r>
      <w:r w:rsidR="006E0F88">
        <w:rPr>
          <w:rFonts w:ascii="Times New Roman" w:hAnsi="Times New Roman"/>
          <w:sz w:val="27"/>
          <w:szCs w:val="27"/>
        </w:rPr>
        <w:t>Přehled hospodářských činností</w:t>
      </w:r>
    </w:p>
    <w:p w14:paraId="3F1C809E" w14:textId="226BB82F" w:rsidR="00EC55F5" w:rsidRDefault="006E0F88" w:rsidP="006E0F8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Obchod – červenec dobrý, srpen průměr</w:t>
      </w:r>
    </w:p>
    <w:p w14:paraId="1985AD8E" w14:textId="4C8CB7FE" w:rsidR="006E0F88" w:rsidRDefault="006E0F88" w:rsidP="006E0F8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Hospoda – oba měsíce dobré</w:t>
      </w:r>
    </w:p>
    <w:p w14:paraId="4D7B6EED" w14:textId="2FEB27D4" w:rsidR="006E0F88" w:rsidRDefault="006E0F88" w:rsidP="006E0F8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Bagr – dobré</w:t>
      </w:r>
    </w:p>
    <w:p w14:paraId="1F24E0B5" w14:textId="14CB8200" w:rsidR="006E0F88" w:rsidRPr="006E0F88" w:rsidRDefault="006E0F88" w:rsidP="006E0F8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Statek – léto téměř celé obsazené</w:t>
      </w:r>
    </w:p>
    <w:p w14:paraId="79A1D3B6" w14:textId="5043E0BB" w:rsidR="00EC55F5" w:rsidRDefault="00EC55F5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0DB0FD0" w14:textId="3133759D" w:rsidR="00EC55F5" w:rsidRDefault="00EC55F5" w:rsidP="001266D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EC55F5">
        <w:rPr>
          <w:rFonts w:ascii="Times New Roman" w:hAnsi="Times New Roman"/>
          <w:sz w:val="27"/>
          <w:szCs w:val="27"/>
        </w:rPr>
        <w:t xml:space="preserve">2. </w:t>
      </w:r>
      <w:r w:rsidR="006E0F88">
        <w:rPr>
          <w:rFonts w:ascii="Times New Roman" w:hAnsi="Times New Roman"/>
          <w:sz w:val="27"/>
          <w:szCs w:val="27"/>
        </w:rPr>
        <w:tab/>
        <w:t xml:space="preserve">Informace o zaměstnancích </w:t>
      </w:r>
    </w:p>
    <w:p w14:paraId="651F1204" w14:textId="1E33C794" w:rsidR="001266DA" w:rsidRPr="006E0F88" w:rsidRDefault="006E0F88" w:rsidP="006E0F8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ab/>
        <w:t xml:space="preserve"> - stálý stav zaměstnanců, dva z úřadu práce, přijat jeden brigádník </w:t>
      </w:r>
    </w:p>
    <w:p w14:paraId="4BFEFA7D" w14:textId="58A57A61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F49EA9F" w14:textId="6CF079FF" w:rsidR="00A735B0" w:rsidRDefault="00EC55F5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302593" w:rsidRPr="00025332">
        <w:rPr>
          <w:rFonts w:ascii="Times New Roman" w:hAnsi="Times New Roman"/>
          <w:sz w:val="27"/>
          <w:szCs w:val="27"/>
        </w:rPr>
        <w:t xml:space="preserve">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6E0F88">
        <w:rPr>
          <w:rFonts w:ascii="Times New Roman" w:hAnsi="Times New Roman"/>
          <w:sz w:val="27"/>
          <w:szCs w:val="27"/>
        </w:rPr>
        <w:t>Dotace a jejich realizace</w:t>
      </w:r>
    </w:p>
    <w:p w14:paraId="60850C98" w14:textId="322BDF1E" w:rsidR="006E0F88" w:rsidRDefault="006E0F88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Oprava střechy hasičárny – realizace rekonstrukce střechy hasičárny začne v říjnu</w:t>
      </w:r>
    </w:p>
    <w:p w14:paraId="63545D1F" w14:textId="594AD7F3" w:rsidR="006E0F88" w:rsidRDefault="006E0F88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- Oprav střechy obecního úřadu </w:t>
      </w:r>
      <w:r w:rsidR="002D32A0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</w:t>
      </w:r>
      <w:r w:rsidR="002D32A0">
        <w:rPr>
          <w:rFonts w:ascii="Times New Roman" w:hAnsi="Times New Roman"/>
          <w:sz w:val="27"/>
          <w:szCs w:val="27"/>
        </w:rPr>
        <w:t>realizace opravy by měla být v roce 2022</w:t>
      </w:r>
    </w:p>
    <w:p w14:paraId="274B5D65" w14:textId="6896CA13" w:rsidR="002D32A0" w:rsidRDefault="002D32A0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Dobíječky a přístřešek u hospody – dobíječky jsou již objednané, přístřešek se začne realizovat v listopadu</w:t>
      </w:r>
    </w:p>
    <w:p w14:paraId="10F3113B" w14:textId="77777777" w:rsidR="00CF2F67" w:rsidRPr="00025332" w:rsidRDefault="00CF2F67" w:rsidP="00CF2F67">
      <w:pPr>
        <w:jc w:val="both"/>
        <w:rPr>
          <w:rFonts w:ascii="Times New Roman" w:hAnsi="Times New Roman"/>
          <w:sz w:val="27"/>
          <w:szCs w:val="27"/>
        </w:rPr>
      </w:pPr>
    </w:p>
    <w:p w14:paraId="66DDF7AA" w14:textId="77777777" w:rsidR="00DC7446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19CD56F" w14:textId="77777777" w:rsidR="002909F6" w:rsidRDefault="00EC55F5" w:rsidP="00A735B0">
      <w:pPr>
        <w:pStyle w:val="Odstavecseseznamem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C11036" w:rsidRPr="00025332">
        <w:rPr>
          <w:rFonts w:ascii="Times New Roman" w:hAnsi="Times New Roman"/>
          <w:sz w:val="27"/>
          <w:szCs w:val="27"/>
        </w:rPr>
        <w:t xml:space="preserve">.   </w:t>
      </w:r>
      <w:r w:rsidR="002909F6">
        <w:rPr>
          <w:rFonts w:ascii="Times New Roman" w:hAnsi="Times New Roman"/>
          <w:sz w:val="27"/>
          <w:szCs w:val="27"/>
        </w:rPr>
        <w:t xml:space="preserve">Schválení smlouvy s PK – dotace na rekonstrukci střechy </w:t>
      </w:r>
    </w:p>
    <w:p w14:paraId="1D368A33" w14:textId="71995573" w:rsidR="002909F6" w:rsidRDefault="002909F6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3EBEE16A" w14:textId="7524CB19" w:rsidR="002909F6" w:rsidRPr="006E0F88" w:rsidRDefault="002909F6" w:rsidP="002909F6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neinvestiční dotaci na opravu střechy – obecní úřad Přívrat s Pardubickým krajem</w:t>
      </w:r>
    </w:p>
    <w:p w14:paraId="3BDA832A" w14:textId="77777777" w:rsidR="002909F6" w:rsidRPr="00025332" w:rsidRDefault="002909F6" w:rsidP="002909F6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48E6AC10" w14:textId="77777777" w:rsidR="002909F6" w:rsidRPr="00025332" w:rsidRDefault="002909F6" w:rsidP="002909F6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5463B86E" w14:textId="77777777" w:rsidR="002909F6" w:rsidRPr="00025332" w:rsidRDefault="002909F6" w:rsidP="002909F6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1157A731" w14:textId="5669EEA8" w:rsidR="005F2FF5" w:rsidRDefault="002909F6" w:rsidP="002909F6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</w:t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1F2A64DB" w14:textId="386BD7C3" w:rsidR="002C46D8" w:rsidRDefault="002C46D8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1E6F2C44" w14:textId="77777777" w:rsidR="00C11036" w:rsidRPr="00025332" w:rsidRDefault="00C11036" w:rsidP="00C11036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7088DEC" w14:textId="42B6863E" w:rsidR="00267B48" w:rsidRDefault="00EC55F5" w:rsidP="002909F6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>5</w:t>
      </w:r>
      <w:r w:rsidR="00A735B0" w:rsidRPr="00025332">
        <w:rPr>
          <w:rFonts w:asciiTheme="majorHAnsi" w:hAnsiTheme="majorHAnsi" w:cs="Arial"/>
          <w:sz w:val="27"/>
          <w:szCs w:val="27"/>
        </w:rPr>
        <w:t xml:space="preserve">.     </w:t>
      </w:r>
      <w:r w:rsidR="002909F6">
        <w:rPr>
          <w:rFonts w:asciiTheme="majorHAnsi" w:hAnsiTheme="majorHAnsi" w:cs="Arial"/>
          <w:sz w:val="27"/>
          <w:szCs w:val="27"/>
        </w:rPr>
        <w:t>Schválení smlouvy o zvláštním užívání komunikace</w:t>
      </w:r>
    </w:p>
    <w:p w14:paraId="5728720D" w14:textId="459A6B75" w:rsidR="002909F6" w:rsidRPr="006E0F88" w:rsidRDefault="002909F6" w:rsidP="002909F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s J.V. o zvláštním užívání komunikace.</w:t>
      </w:r>
    </w:p>
    <w:p w14:paraId="45AC488B" w14:textId="77777777" w:rsidR="002909F6" w:rsidRPr="00025332" w:rsidRDefault="002909F6" w:rsidP="002909F6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D67E4F1" w14:textId="77777777" w:rsidR="002909F6" w:rsidRPr="00025332" w:rsidRDefault="002909F6" w:rsidP="002909F6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15C6F9B3" w14:textId="77777777" w:rsidR="002909F6" w:rsidRPr="00025332" w:rsidRDefault="002909F6" w:rsidP="002909F6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0D65FD28" w14:textId="74627956" w:rsidR="002909F6" w:rsidRPr="00025332" w:rsidRDefault="002909F6" w:rsidP="002909F6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</w:t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6F48CE8A" w14:textId="77777777" w:rsidR="002909F6" w:rsidRDefault="002909F6" w:rsidP="002909F6">
      <w:pPr>
        <w:pStyle w:val="Odstavecseseznamem"/>
        <w:spacing w:line="312" w:lineRule="auto"/>
        <w:rPr>
          <w:rFonts w:ascii="Times New Roman" w:hAnsi="Times New Roman"/>
          <w:b/>
          <w:bCs/>
          <w:sz w:val="27"/>
          <w:szCs w:val="27"/>
        </w:rPr>
      </w:pPr>
    </w:p>
    <w:p w14:paraId="6E1282F2" w14:textId="77777777" w:rsidR="00EE5FE7" w:rsidRDefault="00EE5FE7" w:rsidP="002909F6">
      <w:pPr>
        <w:spacing w:line="312" w:lineRule="auto"/>
        <w:ind w:firstLine="708"/>
        <w:rPr>
          <w:rFonts w:ascii="Times New Roman" w:hAnsi="Times New Roman"/>
          <w:sz w:val="27"/>
          <w:szCs w:val="27"/>
        </w:rPr>
      </w:pPr>
    </w:p>
    <w:p w14:paraId="5D387D2F" w14:textId="77777777" w:rsidR="00EE5FE7" w:rsidRDefault="00EE5FE7" w:rsidP="002909F6">
      <w:pPr>
        <w:spacing w:line="312" w:lineRule="auto"/>
        <w:ind w:firstLine="708"/>
        <w:rPr>
          <w:rFonts w:ascii="Times New Roman" w:hAnsi="Times New Roman"/>
          <w:sz w:val="27"/>
          <w:szCs w:val="27"/>
        </w:rPr>
      </w:pPr>
    </w:p>
    <w:p w14:paraId="4F25C041" w14:textId="573667C9" w:rsidR="002909F6" w:rsidRDefault="00EC55F5" w:rsidP="002909F6">
      <w:pPr>
        <w:spacing w:line="312" w:lineRule="auto"/>
        <w:ind w:firstLine="708"/>
        <w:rPr>
          <w:rFonts w:ascii="Times New Roman" w:hAnsi="Times New Roman"/>
          <w:sz w:val="27"/>
          <w:szCs w:val="27"/>
        </w:rPr>
      </w:pPr>
      <w:r w:rsidRPr="002909F6">
        <w:rPr>
          <w:rFonts w:ascii="Times New Roman" w:hAnsi="Times New Roman"/>
          <w:sz w:val="27"/>
          <w:szCs w:val="27"/>
        </w:rPr>
        <w:lastRenderedPageBreak/>
        <w:t>6</w:t>
      </w:r>
      <w:r w:rsidR="00FB48E5" w:rsidRPr="002909F6">
        <w:rPr>
          <w:rFonts w:ascii="Times New Roman" w:hAnsi="Times New Roman"/>
          <w:sz w:val="27"/>
          <w:szCs w:val="27"/>
        </w:rPr>
        <w:t>.</w:t>
      </w:r>
      <w:r w:rsidR="00FB48E5" w:rsidRPr="002909F6">
        <w:rPr>
          <w:rFonts w:ascii="Times New Roman" w:hAnsi="Times New Roman"/>
          <w:sz w:val="27"/>
          <w:szCs w:val="27"/>
        </w:rPr>
        <w:tab/>
      </w:r>
      <w:r w:rsidR="002909F6">
        <w:rPr>
          <w:rFonts w:ascii="Times New Roman" w:hAnsi="Times New Roman"/>
          <w:sz w:val="27"/>
          <w:szCs w:val="27"/>
        </w:rPr>
        <w:t xml:space="preserve">Schválení </w:t>
      </w:r>
      <w:proofErr w:type="gramStart"/>
      <w:r w:rsidR="002909F6">
        <w:rPr>
          <w:rFonts w:ascii="Times New Roman" w:hAnsi="Times New Roman"/>
          <w:sz w:val="27"/>
          <w:szCs w:val="27"/>
        </w:rPr>
        <w:t>smlouvy - REMA</w:t>
      </w:r>
      <w:proofErr w:type="gramEnd"/>
    </w:p>
    <w:p w14:paraId="764D52CE" w14:textId="323F36BC" w:rsidR="002909F6" w:rsidRPr="006E0F88" w:rsidRDefault="002909F6" w:rsidP="002909F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smlouvu s firmou REMA Systém, a.s. o odvozu elektroodpadu.</w:t>
      </w:r>
    </w:p>
    <w:p w14:paraId="0F6E96D5" w14:textId="77777777" w:rsidR="002909F6" w:rsidRPr="00025332" w:rsidRDefault="002909F6" w:rsidP="002909F6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09D35BC" w14:textId="77777777" w:rsidR="002909F6" w:rsidRPr="00025332" w:rsidRDefault="002909F6" w:rsidP="002909F6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4A23244B" w14:textId="77777777" w:rsidR="002909F6" w:rsidRPr="00025332" w:rsidRDefault="002909F6" w:rsidP="002909F6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1343786" w14:textId="19423D02" w:rsidR="002909F6" w:rsidRPr="00025332" w:rsidRDefault="002909F6" w:rsidP="002909F6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40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235EE80F" w14:textId="0AF93BC1" w:rsidR="005E058C" w:rsidRPr="0092192B" w:rsidRDefault="005E058C" w:rsidP="0092192B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6460071" w14:textId="77777777" w:rsidR="00A96D1E" w:rsidRDefault="00EC55F5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E058C" w:rsidRPr="002452BE">
        <w:rPr>
          <w:rFonts w:ascii="Times New Roman" w:hAnsi="Times New Roman"/>
          <w:sz w:val="27"/>
          <w:szCs w:val="27"/>
        </w:rPr>
        <w:t xml:space="preserve">.     </w:t>
      </w:r>
      <w:r w:rsidR="00A96D1E">
        <w:rPr>
          <w:rFonts w:ascii="Times New Roman" w:hAnsi="Times New Roman"/>
          <w:sz w:val="27"/>
          <w:szCs w:val="27"/>
        </w:rPr>
        <w:t>Obecně závazná vyhláška 5/2021</w:t>
      </w:r>
    </w:p>
    <w:p w14:paraId="60CB2944" w14:textId="77777777" w:rsidR="00A96D1E" w:rsidRDefault="00A96D1E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6CFB0DD0" w14:textId="45BDEFAD" w:rsidR="00A96D1E" w:rsidRPr="006E0F88" w:rsidRDefault="00A96D1E" w:rsidP="00A96D1E">
      <w:p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obecně závaznou vyhlášku č.5/2021 o stanovení koeficientu pro výpočet daně z nemovitých věcí u zdanitelných staveb</w:t>
      </w:r>
    </w:p>
    <w:p w14:paraId="764DC4EB" w14:textId="77777777" w:rsidR="00A96D1E" w:rsidRPr="00025332" w:rsidRDefault="00A96D1E" w:rsidP="00A96D1E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0885BFE" w14:textId="77777777" w:rsidR="00A96D1E" w:rsidRPr="00025332" w:rsidRDefault="00A96D1E" w:rsidP="00A96D1E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2A3DD30D" w14:textId="77777777" w:rsidR="00A96D1E" w:rsidRPr="00025332" w:rsidRDefault="00A96D1E" w:rsidP="00A96D1E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20D660E8" w14:textId="39BA5872" w:rsidR="00A96D1E" w:rsidRPr="00025332" w:rsidRDefault="00A96D1E" w:rsidP="00A96D1E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41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0BCF0205" w14:textId="1F8D384F" w:rsidR="005E058C" w:rsidRPr="002452BE" w:rsidRDefault="005E058C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70AF6F7C" w14:textId="77777777" w:rsidR="00A96D1E" w:rsidRDefault="00EC55F5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5E058C" w:rsidRPr="002452BE">
        <w:rPr>
          <w:rFonts w:ascii="Times New Roman" w:hAnsi="Times New Roman"/>
          <w:sz w:val="27"/>
          <w:szCs w:val="27"/>
        </w:rPr>
        <w:t xml:space="preserve">.     </w:t>
      </w:r>
      <w:r w:rsidR="00A96D1E">
        <w:rPr>
          <w:rFonts w:ascii="Times New Roman" w:hAnsi="Times New Roman"/>
          <w:sz w:val="27"/>
          <w:szCs w:val="27"/>
        </w:rPr>
        <w:t>Rozpočtové opatření č. 3/2021</w:t>
      </w:r>
    </w:p>
    <w:p w14:paraId="18C0E957" w14:textId="77777777" w:rsidR="00A96D1E" w:rsidRDefault="00A96D1E" w:rsidP="00A96D1E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554D226" w14:textId="694B46CE" w:rsidR="00A96D1E" w:rsidRPr="006E0F88" w:rsidRDefault="00A96D1E" w:rsidP="00A96D1E">
      <w:p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rozpočtové opatření č.3/2021 (příloha č. 1)</w:t>
      </w:r>
    </w:p>
    <w:p w14:paraId="720EB712" w14:textId="77777777" w:rsidR="00A96D1E" w:rsidRPr="00025332" w:rsidRDefault="00A96D1E" w:rsidP="00A96D1E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9922161" w14:textId="77777777" w:rsidR="00A96D1E" w:rsidRPr="00025332" w:rsidRDefault="00A96D1E" w:rsidP="00A96D1E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617592F" w14:textId="77777777" w:rsidR="00A96D1E" w:rsidRPr="00025332" w:rsidRDefault="00A96D1E" w:rsidP="00A96D1E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5C66182E" w14:textId="03AFB505" w:rsidR="00344D89" w:rsidRPr="00025332" w:rsidRDefault="00A96D1E" w:rsidP="00A96D1E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42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626A5207" w14:textId="1F754A81" w:rsidR="00DC7446" w:rsidRPr="00025332" w:rsidRDefault="00DC7446" w:rsidP="00FB48E5">
      <w:pPr>
        <w:jc w:val="both"/>
        <w:rPr>
          <w:rFonts w:ascii="Times New Roman" w:hAnsi="Times New Roman"/>
          <w:sz w:val="27"/>
          <w:szCs w:val="27"/>
        </w:rPr>
      </w:pPr>
    </w:p>
    <w:p w14:paraId="6EF88425" w14:textId="77777777" w:rsidR="00A96D1E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</w:t>
      </w:r>
      <w:r w:rsidR="00EC55F5">
        <w:rPr>
          <w:rFonts w:asciiTheme="majorHAnsi" w:hAnsiTheme="majorHAnsi"/>
          <w:sz w:val="27"/>
          <w:szCs w:val="27"/>
        </w:rPr>
        <w:t>9</w:t>
      </w:r>
      <w:r w:rsidRPr="00025332">
        <w:rPr>
          <w:rFonts w:asciiTheme="majorHAnsi" w:hAnsiTheme="majorHAnsi"/>
          <w:sz w:val="27"/>
          <w:szCs w:val="27"/>
        </w:rPr>
        <w:t>.</w:t>
      </w:r>
      <w:r w:rsidRPr="00025332">
        <w:rPr>
          <w:rFonts w:asciiTheme="majorHAnsi" w:hAnsiTheme="majorHAnsi"/>
          <w:sz w:val="27"/>
          <w:szCs w:val="27"/>
        </w:rPr>
        <w:tab/>
      </w:r>
      <w:r w:rsidR="00A96D1E">
        <w:rPr>
          <w:rFonts w:asciiTheme="majorHAnsi" w:hAnsiTheme="majorHAnsi"/>
          <w:sz w:val="27"/>
          <w:szCs w:val="27"/>
        </w:rPr>
        <w:t>Těžba v obecním lese</w:t>
      </w:r>
    </w:p>
    <w:p w14:paraId="45832CE8" w14:textId="5B2754E1" w:rsidR="0092192B" w:rsidRDefault="00A96D1E" w:rsidP="00A96D1E">
      <w:pPr>
        <w:spacing w:line="312" w:lineRule="auto"/>
        <w:ind w:left="360" w:firstLine="348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Starosta informoval o těžbě v obecním lese </w:t>
      </w:r>
    </w:p>
    <w:p w14:paraId="0EF02FA8" w14:textId="77777777" w:rsidR="00EE5FE7" w:rsidRDefault="00EE5FE7" w:rsidP="00A96D1E">
      <w:pPr>
        <w:spacing w:line="312" w:lineRule="auto"/>
        <w:ind w:left="360" w:firstLine="348"/>
        <w:rPr>
          <w:rFonts w:asciiTheme="majorHAnsi" w:hAnsiTheme="majorHAnsi"/>
          <w:sz w:val="27"/>
          <w:szCs w:val="27"/>
        </w:rPr>
      </w:pPr>
    </w:p>
    <w:p w14:paraId="448F031C" w14:textId="67307FFB" w:rsidR="0092192B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10. Témata zpravodaj</w:t>
      </w:r>
    </w:p>
    <w:p w14:paraId="2B985D68" w14:textId="2F60F36F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Uzávěrka je 24.10., zastupitelé si rozdělili témata</w:t>
      </w:r>
    </w:p>
    <w:p w14:paraId="3567B407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7EDF3B79" w14:textId="77777777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11. Předání daru obci Mikulčice</w:t>
      </w:r>
    </w:p>
    <w:p w14:paraId="53858094" w14:textId="66724E0D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Starosta informoval o předání finančního daru obci zasažené tornádem</w:t>
      </w:r>
    </w:p>
    <w:p w14:paraId="4A293CF0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0B2A6BDA" w14:textId="77777777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12. MAS </w:t>
      </w:r>
      <w:proofErr w:type="spellStart"/>
      <w:r>
        <w:rPr>
          <w:rFonts w:asciiTheme="majorHAnsi" w:hAnsiTheme="majorHAnsi"/>
          <w:sz w:val="27"/>
          <w:szCs w:val="27"/>
        </w:rPr>
        <w:t>Orlicko</w:t>
      </w:r>
      <w:proofErr w:type="spellEnd"/>
      <w:r>
        <w:rPr>
          <w:rFonts w:asciiTheme="majorHAnsi" w:hAnsiTheme="majorHAnsi"/>
          <w:sz w:val="27"/>
          <w:szCs w:val="27"/>
        </w:rPr>
        <w:t xml:space="preserve"> – dotační možnosti</w:t>
      </w:r>
    </w:p>
    <w:p w14:paraId="2B8F2550" w14:textId="2B139277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informace o vypsaných dotacích MAS </w:t>
      </w:r>
      <w:proofErr w:type="spellStart"/>
      <w:r>
        <w:rPr>
          <w:rFonts w:asciiTheme="majorHAnsi" w:hAnsiTheme="majorHAnsi"/>
          <w:sz w:val="27"/>
          <w:szCs w:val="27"/>
        </w:rPr>
        <w:t>Orlicko</w:t>
      </w:r>
      <w:proofErr w:type="spellEnd"/>
      <w:r>
        <w:rPr>
          <w:rFonts w:asciiTheme="majorHAnsi" w:hAnsiTheme="majorHAnsi"/>
          <w:sz w:val="27"/>
          <w:szCs w:val="27"/>
        </w:rPr>
        <w:t xml:space="preserve"> a možnostech obce na jejich dosažení</w:t>
      </w:r>
    </w:p>
    <w:p w14:paraId="28E69974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3D5002EE" w14:textId="77777777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13. Práce na obecním majetku</w:t>
      </w:r>
    </w:p>
    <w:p w14:paraId="5C30650F" w14:textId="3199AFCA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stodola má dokončenou fasádu, provedené úpravy ve sběrném dvoře, chystá se nový nátěr místního obchodu</w:t>
      </w:r>
    </w:p>
    <w:p w14:paraId="6FF99825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7015D68F" w14:textId="77777777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14. Statek</w:t>
      </w:r>
    </w:p>
    <w:p w14:paraId="1D172614" w14:textId="77777777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příprava nových webových stránek</w:t>
      </w:r>
    </w:p>
    <w:p w14:paraId="41A702E9" w14:textId="77777777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nové fotky na webové stránky</w:t>
      </w:r>
    </w:p>
    <w:p w14:paraId="2C25CEF7" w14:textId="77777777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lastRenderedPageBreak/>
        <w:t xml:space="preserve">     15. Hospoda</w:t>
      </w:r>
    </w:p>
    <w:p w14:paraId="62A163B1" w14:textId="554EB362" w:rsidR="00EE5FE7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diskuze o </w:t>
      </w:r>
      <w:proofErr w:type="gramStart"/>
      <w:r>
        <w:rPr>
          <w:rFonts w:asciiTheme="majorHAnsi" w:hAnsiTheme="majorHAnsi"/>
          <w:sz w:val="27"/>
          <w:szCs w:val="27"/>
        </w:rPr>
        <w:t>tom</w:t>
      </w:r>
      <w:proofErr w:type="gramEnd"/>
      <w:r>
        <w:rPr>
          <w:rFonts w:asciiTheme="majorHAnsi" w:hAnsiTheme="majorHAnsi"/>
          <w:sz w:val="27"/>
          <w:szCs w:val="27"/>
        </w:rPr>
        <w:t xml:space="preserve"> jak by se dala </w:t>
      </w:r>
      <w:r w:rsidR="00EE5FE7">
        <w:rPr>
          <w:rFonts w:asciiTheme="majorHAnsi" w:hAnsiTheme="majorHAnsi"/>
          <w:sz w:val="27"/>
          <w:szCs w:val="27"/>
        </w:rPr>
        <w:t>podpořit hospoda a jak více propagovat</w:t>
      </w:r>
    </w:p>
    <w:p w14:paraId="47449ED4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36905110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16. Ostatní </w:t>
      </w:r>
    </w:p>
    <w:p w14:paraId="4A456845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cesty v chatové oblasti</w:t>
      </w:r>
    </w:p>
    <w:p w14:paraId="5787306B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vyhodnocení akcí – letní kina, kino pro děti, </w:t>
      </w:r>
      <w:proofErr w:type="spellStart"/>
      <w:r>
        <w:rPr>
          <w:rFonts w:asciiTheme="majorHAnsi" w:hAnsiTheme="majorHAnsi"/>
          <w:sz w:val="27"/>
          <w:szCs w:val="27"/>
        </w:rPr>
        <w:t>přívratské</w:t>
      </w:r>
      <w:proofErr w:type="spellEnd"/>
      <w:r>
        <w:rPr>
          <w:rFonts w:asciiTheme="majorHAnsi" w:hAnsiTheme="majorHAnsi"/>
          <w:sz w:val="27"/>
          <w:szCs w:val="27"/>
        </w:rPr>
        <w:t xml:space="preserve"> prázdninové putování</w:t>
      </w:r>
    </w:p>
    <w:p w14:paraId="01313D03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aktualizace </w:t>
      </w:r>
      <w:proofErr w:type="spellStart"/>
      <w:r>
        <w:rPr>
          <w:rFonts w:asciiTheme="majorHAnsi" w:hAnsiTheme="majorHAnsi"/>
          <w:sz w:val="27"/>
          <w:szCs w:val="27"/>
        </w:rPr>
        <w:t>termínovky</w:t>
      </w:r>
      <w:proofErr w:type="spellEnd"/>
    </w:p>
    <w:p w14:paraId="4AAAACFB" w14:textId="76537F39" w:rsidR="00A96D1E" w:rsidRPr="00A96D1E" w:rsidRDefault="00EE5FE7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Připravenost </w:t>
      </w:r>
      <w:proofErr w:type="spellStart"/>
      <w:r>
        <w:rPr>
          <w:rFonts w:asciiTheme="majorHAnsi" w:hAnsiTheme="majorHAnsi"/>
          <w:sz w:val="27"/>
          <w:szCs w:val="27"/>
        </w:rPr>
        <w:t>GulášFestival</w:t>
      </w:r>
      <w:proofErr w:type="spellEnd"/>
      <w:r>
        <w:rPr>
          <w:rFonts w:asciiTheme="majorHAnsi" w:hAnsiTheme="majorHAnsi"/>
          <w:sz w:val="27"/>
          <w:szCs w:val="27"/>
        </w:rPr>
        <w:t>, Vinobraní, Sousedské posezení + košt</w:t>
      </w:r>
      <w:r w:rsidR="00A96D1E">
        <w:rPr>
          <w:rFonts w:asciiTheme="majorHAnsi" w:hAnsiTheme="majorHAnsi"/>
          <w:sz w:val="27"/>
          <w:szCs w:val="27"/>
        </w:rPr>
        <w:t xml:space="preserve"> </w:t>
      </w:r>
    </w:p>
    <w:p w14:paraId="6D82978F" w14:textId="77777777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520B5F5" w14:textId="77777777" w:rsidR="00444E51" w:rsidRPr="00025332" w:rsidRDefault="00444E51" w:rsidP="0032612B">
      <w:pPr>
        <w:ind w:left="708"/>
        <w:rPr>
          <w:rFonts w:ascii="Times New Roman" w:hAnsi="Times New Roman"/>
          <w:sz w:val="27"/>
          <w:szCs w:val="27"/>
        </w:rPr>
      </w:pPr>
    </w:p>
    <w:p w14:paraId="24DE22E3" w14:textId="77777777" w:rsidR="0076751A" w:rsidRPr="00025332" w:rsidRDefault="0076751A" w:rsidP="001B56C3">
      <w:pPr>
        <w:rPr>
          <w:rFonts w:ascii="Times New Roman" w:hAnsi="Times New Roman"/>
          <w:sz w:val="27"/>
          <w:szCs w:val="27"/>
        </w:rPr>
      </w:pPr>
    </w:p>
    <w:p w14:paraId="3DC70ED4" w14:textId="70F05F7A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EE5FE7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>:</w:t>
      </w:r>
      <w:r w:rsidR="0092192B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1F114079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1E2E03" w:rsidRPr="00025332">
        <w:rPr>
          <w:rFonts w:ascii="Times New Roman" w:hAnsi="Times New Roman"/>
          <w:sz w:val="27"/>
          <w:szCs w:val="27"/>
        </w:rPr>
        <w:t>2</w:t>
      </w:r>
      <w:r w:rsidR="00EE5FE7">
        <w:rPr>
          <w:rFonts w:ascii="Times New Roman" w:hAnsi="Times New Roman"/>
          <w:sz w:val="27"/>
          <w:szCs w:val="27"/>
        </w:rPr>
        <w:t>9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EE5FE7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5FA1C8F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3726685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577D11D7" w14:textId="16C4E527" w:rsidR="00CF2CB7" w:rsidRPr="00025332" w:rsidRDefault="0092192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Pavlína Nováková</w:t>
      </w:r>
    </w:p>
    <w:p w14:paraId="74224F3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F473" w14:textId="77777777" w:rsidR="006345FD" w:rsidRDefault="006345FD">
      <w:r>
        <w:separator/>
      </w:r>
    </w:p>
  </w:endnote>
  <w:endnote w:type="continuationSeparator" w:id="0">
    <w:p w14:paraId="03B88347" w14:textId="77777777" w:rsidR="006345FD" w:rsidRDefault="0063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4F35" w14:textId="77777777" w:rsidR="006345FD" w:rsidRDefault="006345FD">
      <w:r>
        <w:separator/>
      </w:r>
    </w:p>
  </w:footnote>
  <w:footnote w:type="continuationSeparator" w:id="0">
    <w:p w14:paraId="231A6D7E" w14:textId="77777777" w:rsidR="006345FD" w:rsidRDefault="0063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46E5D"/>
    <w:multiLevelType w:val="hybridMultilevel"/>
    <w:tmpl w:val="86F4D61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463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A3E04"/>
    <w:multiLevelType w:val="hybridMultilevel"/>
    <w:tmpl w:val="B13E2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6FC"/>
    <w:multiLevelType w:val="hybridMultilevel"/>
    <w:tmpl w:val="1D62BE7C"/>
    <w:lvl w:ilvl="0" w:tplc="858237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60F121C"/>
    <w:multiLevelType w:val="hybridMultilevel"/>
    <w:tmpl w:val="10A0317C"/>
    <w:lvl w:ilvl="0" w:tplc="C8EE0842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6A04E6D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576A"/>
    <w:multiLevelType w:val="hybridMultilevel"/>
    <w:tmpl w:val="BE30C502"/>
    <w:lvl w:ilvl="0" w:tplc="DC00890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74D2D"/>
    <w:multiLevelType w:val="hybridMultilevel"/>
    <w:tmpl w:val="8426304E"/>
    <w:lvl w:ilvl="0" w:tplc="F27AE3EC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5BBA40AA"/>
    <w:multiLevelType w:val="hybridMultilevel"/>
    <w:tmpl w:val="1130C70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D0B4A02"/>
    <w:multiLevelType w:val="hybridMultilevel"/>
    <w:tmpl w:val="E69A4E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AF048C5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4E1797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A3E"/>
    <w:multiLevelType w:val="hybridMultilevel"/>
    <w:tmpl w:val="250A7658"/>
    <w:lvl w:ilvl="0" w:tplc="0405000F">
      <w:start w:val="1"/>
      <w:numFmt w:val="decimal"/>
      <w:lvlText w:val="%1.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2"/>
  </w:num>
  <w:num w:numId="5">
    <w:abstractNumId w:val="8"/>
  </w:num>
  <w:num w:numId="6">
    <w:abstractNumId w:val="26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28"/>
  </w:num>
  <w:num w:numId="12">
    <w:abstractNumId w:val="24"/>
  </w:num>
  <w:num w:numId="13">
    <w:abstractNumId w:val="6"/>
  </w:num>
  <w:num w:numId="14">
    <w:abstractNumId w:val="0"/>
  </w:num>
  <w:num w:numId="15">
    <w:abstractNumId w:val="18"/>
  </w:num>
  <w:num w:numId="16">
    <w:abstractNumId w:val="17"/>
  </w:num>
  <w:num w:numId="17">
    <w:abstractNumId w:val="20"/>
  </w:num>
  <w:num w:numId="18">
    <w:abstractNumId w:val="12"/>
  </w:num>
  <w:num w:numId="19">
    <w:abstractNumId w:val="23"/>
  </w:num>
  <w:num w:numId="20">
    <w:abstractNumId w:val="16"/>
  </w:num>
  <w:num w:numId="21">
    <w:abstractNumId w:val="13"/>
  </w:num>
  <w:num w:numId="22">
    <w:abstractNumId w:val="22"/>
  </w:num>
  <w:num w:numId="23">
    <w:abstractNumId w:val="9"/>
  </w:num>
  <w:num w:numId="24">
    <w:abstractNumId w:val="10"/>
  </w:num>
  <w:num w:numId="25">
    <w:abstractNumId w:val="7"/>
  </w:num>
  <w:num w:numId="26">
    <w:abstractNumId w:val="21"/>
  </w:num>
  <w:num w:numId="27">
    <w:abstractNumId w:val="11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25332"/>
    <w:rsid w:val="00044947"/>
    <w:rsid w:val="0005251B"/>
    <w:rsid w:val="00070EC1"/>
    <w:rsid w:val="000813B4"/>
    <w:rsid w:val="00095A74"/>
    <w:rsid w:val="000D4A0A"/>
    <w:rsid w:val="000F14AF"/>
    <w:rsid w:val="00107E86"/>
    <w:rsid w:val="001266DA"/>
    <w:rsid w:val="00150C64"/>
    <w:rsid w:val="001767A9"/>
    <w:rsid w:val="001A02CB"/>
    <w:rsid w:val="001B56C3"/>
    <w:rsid w:val="001E2E03"/>
    <w:rsid w:val="002272A8"/>
    <w:rsid w:val="002452BE"/>
    <w:rsid w:val="00256AA2"/>
    <w:rsid w:val="00267B48"/>
    <w:rsid w:val="00275324"/>
    <w:rsid w:val="002909F6"/>
    <w:rsid w:val="002C46D8"/>
    <w:rsid w:val="002D32A0"/>
    <w:rsid w:val="00302593"/>
    <w:rsid w:val="00324C40"/>
    <w:rsid w:val="0032612B"/>
    <w:rsid w:val="00337B7B"/>
    <w:rsid w:val="00344D89"/>
    <w:rsid w:val="003545A9"/>
    <w:rsid w:val="00355E80"/>
    <w:rsid w:val="00393527"/>
    <w:rsid w:val="003A20A7"/>
    <w:rsid w:val="003E29D7"/>
    <w:rsid w:val="004003D2"/>
    <w:rsid w:val="00410986"/>
    <w:rsid w:val="004268BF"/>
    <w:rsid w:val="00444E51"/>
    <w:rsid w:val="00452AD3"/>
    <w:rsid w:val="00457388"/>
    <w:rsid w:val="00494907"/>
    <w:rsid w:val="004A22D5"/>
    <w:rsid w:val="004B6A9A"/>
    <w:rsid w:val="004C1750"/>
    <w:rsid w:val="004D20E7"/>
    <w:rsid w:val="004D7F9D"/>
    <w:rsid w:val="005072B5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058C"/>
    <w:rsid w:val="005E7BB2"/>
    <w:rsid w:val="005F2FF5"/>
    <w:rsid w:val="0060214B"/>
    <w:rsid w:val="00602C1F"/>
    <w:rsid w:val="0060532B"/>
    <w:rsid w:val="00614DEF"/>
    <w:rsid w:val="006345FD"/>
    <w:rsid w:val="0064161E"/>
    <w:rsid w:val="006D702C"/>
    <w:rsid w:val="006E0F88"/>
    <w:rsid w:val="006F5884"/>
    <w:rsid w:val="00745B62"/>
    <w:rsid w:val="0076751A"/>
    <w:rsid w:val="00771DED"/>
    <w:rsid w:val="007734D1"/>
    <w:rsid w:val="007E0A00"/>
    <w:rsid w:val="0082612E"/>
    <w:rsid w:val="008336AE"/>
    <w:rsid w:val="00843F9E"/>
    <w:rsid w:val="008471D7"/>
    <w:rsid w:val="00851DBC"/>
    <w:rsid w:val="008B67A1"/>
    <w:rsid w:val="009027FB"/>
    <w:rsid w:val="00906905"/>
    <w:rsid w:val="00914F1F"/>
    <w:rsid w:val="0092192B"/>
    <w:rsid w:val="00950C71"/>
    <w:rsid w:val="00983A68"/>
    <w:rsid w:val="00986D95"/>
    <w:rsid w:val="00995132"/>
    <w:rsid w:val="009C1D7B"/>
    <w:rsid w:val="00A5298B"/>
    <w:rsid w:val="00A5527E"/>
    <w:rsid w:val="00A735B0"/>
    <w:rsid w:val="00A92D37"/>
    <w:rsid w:val="00A96D1E"/>
    <w:rsid w:val="00AB3C27"/>
    <w:rsid w:val="00AD41AF"/>
    <w:rsid w:val="00AF2314"/>
    <w:rsid w:val="00B661CD"/>
    <w:rsid w:val="00B77610"/>
    <w:rsid w:val="00B93B6E"/>
    <w:rsid w:val="00BD2F9E"/>
    <w:rsid w:val="00C04CE2"/>
    <w:rsid w:val="00C11036"/>
    <w:rsid w:val="00C2359A"/>
    <w:rsid w:val="00C5089E"/>
    <w:rsid w:val="00C5729A"/>
    <w:rsid w:val="00C74AC5"/>
    <w:rsid w:val="00C77B97"/>
    <w:rsid w:val="00CA1D0B"/>
    <w:rsid w:val="00CC308B"/>
    <w:rsid w:val="00CF0D3F"/>
    <w:rsid w:val="00CF2CB7"/>
    <w:rsid w:val="00CF2F67"/>
    <w:rsid w:val="00CF32DC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1406A"/>
    <w:rsid w:val="00E5603E"/>
    <w:rsid w:val="00E60CAE"/>
    <w:rsid w:val="00E61FF2"/>
    <w:rsid w:val="00E647D2"/>
    <w:rsid w:val="00E67F64"/>
    <w:rsid w:val="00E80EE0"/>
    <w:rsid w:val="00EB0ED4"/>
    <w:rsid w:val="00EC55F5"/>
    <w:rsid w:val="00EE5FE7"/>
    <w:rsid w:val="00F51084"/>
    <w:rsid w:val="00F51DC5"/>
    <w:rsid w:val="00F57341"/>
    <w:rsid w:val="00F725F8"/>
    <w:rsid w:val="00F86509"/>
    <w:rsid w:val="00F86C7D"/>
    <w:rsid w:val="00F96297"/>
    <w:rsid w:val="00FB48E5"/>
    <w:rsid w:val="00FD3712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2021-08-30T11:43:00Z</cp:lastPrinted>
  <dcterms:created xsi:type="dcterms:W3CDTF">2021-08-30T11:43:00Z</dcterms:created>
  <dcterms:modified xsi:type="dcterms:W3CDTF">2021-08-30T11:43:00Z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