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7B5EE0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B61C0A">
        <w:rPr>
          <w:rFonts w:ascii="Times New Roman" w:hAnsi="Times New Roman"/>
          <w:b/>
          <w:sz w:val="28"/>
          <w:szCs w:val="28"/>
        </w:rPr>
        <w:t>2</w:t>
      </w:r>
      <w:r w:rsidR="007B5EE0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7B5EE0">
        <w:rPr>
          <w:rFonts w:ascii="Times New Roman" w:hAnsi="Times New Roman"/>
          <w:b/>
          <w:sz w:val="28"/>
          <w:szCs w:val="28"/>
        </w:rPr>
        <w:t>5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DB1966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DB1966">
        <w:rPr>
          <w:rFonts w:ascii="Times New Roman" w:hAnsi="Times New Roman"/>
          <w:sz w:val="28"/>
          <w:szCs w:val="28"/>
        </w:rPr>
        <w:t>Štika</w:t>
      </w:r>
      <w:proofErr w:type="spellEnd"/>
    </w:p>
    <w:p w:rsidR="007B5EE0" w:rsidRDefault="007B5EE0" w:rsidP="007B5EE0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Nepřítomen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Ing. </w:t>
      </w:r>
      <w:proofErr w:type="spellStart"/>
      <w:r>
        <w:rPr>
          <w:rFonts w:ascii="Times New Roman" w:hAnsi="Times New Roman"/>
          <w:sz w:val="28"/>
          <w:szCs w:val="28"/>
        </w:rPr>
        <w:t>Vladimír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Kolář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5EE0" w:rsidRDefault="007B5EE0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7B5EE0">
        <w:rPr>
          <w:rFonts w:ascii="Times New Roman" w:hAnsi="Times New Roman"/>
          <w:sz w:val="28"/>
          <w:szCs w:val="28"/>
          <w:lang w:val="cs-CZ"/>
        </w:rPr>
        <w:t>8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</w:t>
      </w:r>
      <w:r w:rsidR="007B5EE0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:rsidR="00DB1966" w:rsidRPr="00F621CD" w:rsidRDefault="00DB1966" w:rsidP="007B5EE0">
      <w:pPr>
        <w:pStyle w:val="Odstavecseseznamem"/>
        <w:ind w:left="1776"/>
        <w:jc w:val="both"/>
      </w:pPr>
    </w:p>
    <w:p w:rsidR="007B5EE0" w:rsidRPr="00A062A3" w:rsidRDefault="007B5EE0" w:rsidP="00A062A3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DA – Vítání automobilu</w:t>
      </w:r>
    </w:p>
    <w:p w:rsidR="007B5EE0" w:rsidRDefault="007B5EE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EE0">
        <w:rPr>
          <w:rFonts w:ascii="Times New Roman" w:hAnsi="Times New Roman"/>
          <w:sz w:val="28"/>
          <w:szCs w:val="28"/>
        </w:rPr>
        <w:t>Podpora</w:t>
      </w:r>
      <w:proofErr w:type="spellEnd"/>
      <w:r w:rsidRPr="007B5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EE0">
        <w:rPr>
          <w:rFonts w:ascii="Times New Roman" w:hAnsi="Times New Roman"/>
          <w:sz w:val="28"/>
          <w:szCs w:val="28"/>
        </w:rPr>
        <w:t>Červeného</w:t>
      </w:r>
      <w:proofErr w:type="spellEnd"/>
      <w:r w:rsidRPr="007B5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EE0">
        <w:rPr>
          <w:rFonts w:ascii="Times New Roman" w:hAnsi="Times New Roman"/>
          <w:sz w:val="28"/>
          <w:szCs w:val="28"/>
        </w:rPr>
        <w:t>kříže</w:t>
      </w:r>
      <w:proofErr w:type="spellEnd"/>
    </w:p>
    <w:p w:rsidR="00A062A3" w:rsidRDefault="00A062A3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smluvy</w:t>
      </w:r>
      <w:proofErr w:type="spellEnd"/>
      <w:r>
        <w:rPr>
          <w:rFonts w:ascii="Times New Roman" w:hAnsi="Times New Roman"/>
          <w:sz w:val="28"/>
          <w:szCs w:val="28"/>
        </w:rPr>
        <w:t xml:space="preserve"> DA – </w:t>
      </w:r>
      <w:proofErr w:type="spellStart"/>
      <w:r>
        <w:rPr>
          <w:rFonts w:ascii="Times New Roman" w:hAnsi="Times New Roman"/>
          <w:sz w:val="28"/>
          <w:szCs w:val="28"/>
        </w:rPr>
        <w:t>PkK</w:t>
      </w:r>
      <w:proofErr w:type="spellEnd"/>
    </w:p>
    <w:p w:rsidR="00A062A3" w:rsidRDefault="00A062A3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podvalu</w:t>
      </w:r>
      <w:proofErr w:type="spellEnd"/>
      <w:r>
        <w:rPr>
          <w:rFonts w:ascii="Times New Roman" w:hAnsi="Times New Roman"/>
          <w:sz w:val="28"/>
          <w:szCs w:val="28"/>
        </w:rPr>
        <w:t xml:space="preserve"> – JDR.CZ</w:t>
      </w:r>
    </w:p>
    <w:p w:rsidR="00A062A3" w:rsidRDefault="001A1161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</w:t>
      </w:r>
      <w:r w:rsidR="00A062A3">
        <w:rPr>
          <w:rFonts w:ascii="Times New Roman" w:hAnsi="Times New Roman"/>
          <w:sz w:val="28"/>
          <w:szCs w:val="28"/>
        </w:rPr>
        <w:t>hválení</w:t>
      </w:r>
      <w:proofErr w:type="spellEnd"/>
      <w:r w:rsidR="00A062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2A3">
        <w:rPr>
          <w:rFonts w:ascii="Times New Roman" w:hAnsi="Times New Roman"/>
          <w:sz w:val="28"/>
          <w:szCs w:val="28"/>
        </w:rPr>
        <w:t>smlouvy</w:t>
      </w:r>
      <w:proofErr w:type="spellEnd"/>
      <w:r w:rsidR="00A062A3">
        <w:rPr>
          <w:rFonts w:ascii="Times New Roman" w:hAnsi="Times New Roman"/>
          <w:sz w:val="28"/>
          <w:szCs w:val="28"/>
        </w:rPr>
        <w:t xml:space="preserve"> – POV</w:t>
      </w:r>
    </w:p>
    <w:p w:rsidR="00A062A3" w:rsidRDefault="00A062A3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Rozpočtová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č. 3</w:t>
      </w:r>
    </w:p>
    <w:p w:rsidR="00A062A3" w:rsidRDefault="00A062A3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PkK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Podpora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problémových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mikroregionů</w:t>
      </w:r>
      <w:proofErr w:type="spellEnd"/>
    </w:p>
    <w:p w:rsidR="001A095B" w:rsidRDefault="001A095B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Volba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výběrové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  “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účetní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administrativní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pracovnice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A095B" w:rsidRDefault="001A095B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Volby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– “</w:t>
      </w:r>
      <w:proofErr w:type="spellStart"/>
      <w:r>
        <w:rPr>
          <w:rFonts w:ascii="Times New Roman" w:hAnsi="Times New Roman"/>
          <w:sz w:val="28"/>
          <w:szCs w:val="28"/>
        </w:rPr>
        <w:t>podpora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výstavby</w:t>
      </w:r>
      <w:proofErr w:type="spellEnd"/>
      <w:r>
        <w:rPr>
          <w:rFonts w:ascii="Times New Roman" w:hAnsi="Times New Roman"/>
          <w:sz w:val="28"/>
          <w:szCs w:val="28"/>
        </w:rPr>
        <w:t xml:space="preserve"> ČOV”</w:t>
      </w:r>
    </w:p>
    <w:p w:rsidR="001A095B" w:rsidRDefault="001A095B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Volby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– “</w:t>
      </w: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pozemku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A095B" w:rsidRDefault="001A095B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Podnět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územního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plánu</w:t>
      </w:r>
      <w:proofErr w:type="spellEnd"/>
    </w:p>
    <w:p w:rsidR="001A095B" w:rsidRDefault="001A095B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BB0">
        <w:rPr>
          <w:rFonts w:ascii="Times New Roman" w:hAnsi="Times New Roman"/>
          <w:sz w:val="28"/>
          <w:szCs w:val="28"/>
        </w:rPr>
        <w:t>s</w:t>
      </w:r>
      <w:r w:rsidR="00A416A8">
        <w:rPr>
          <w:rFonts w:ascii="Times New Roman" w:hAnsi="Times New Roman"/>
          <w:sz w:val="28"/>
          <w:szCs w:val="28"/>
        </w:rPr>
        <w:t>c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ČEZ</w:t>
      </w:r>
    </w:p>
    <w:p w:rsidR="00FA4BB0" w:rsidRDefault="00FA4BB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dárovací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přijatý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</w:t>
      </w:r>
      <w:proofErr w:type="spellEnd"/>
      <w:r>
        <w:rPr>
          <w:rFonts w:ascii="Times New Roman" w:hAnsi="Times New Roman"/>
          <w:sz w:val="28"/>
          <w:szCs w:val="28"/>
        </w:rPr>
        <w:t xml:space="preserve"> pro SDH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</w:p>
    <w:p w:rsidR="001A095B" w:rsidRDefault="001A095B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o: </w:t>
      </w:r>
    </w:p>
    <w:p w:rsidR="001A095B" w:rsidRDefault="001A095B" w:rsidP="001A095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Prodejna</w:t>
      </w:r>
      <w:proofErr w:type="spellEnd"/>
    </w:p>
    <w:p w:rsidR="001A095B" w:rsidRDefault="001A095B" w:rsidP="001A095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Hospoda</w:t>
      </w:r>
      <w:proofErr w:type="spellEnd"/>
    </w:p>
    <w:p w:rsidR="001A095B" w:rsidRDefault="001A095B" w:rsidP="001A095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Statek</w:t>
      </w:r>
      <w:proofErr w:type="spellEnd"/>
    </w:p>
    <w:p w:rsidR="001A095B" w:rsidRDefault="001A095B" w:rsidP="001A0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projektu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chodníku</w:t>
      </w:r>
      <w:proofErr w:type="spellEnd"/>
    </w:p>
    <w:p w:rsidR="001A095B" w:rsidRDefault="001A095B" w:rsidP="001A0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Projekty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jejich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aktuální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</w:p>
    <w:p w:rsidR="001A095B" w:rsidRDefault="001A095B" w:rsidP="001A095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Záhumenní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cesty</w:t>
      </w:r>
      <w:proofErr w:type="spellEnd"/>
    </w:p>
    <w:p w:rsidR="001A095B" w:rsidRDefault="001A095B" w:rsidP="001A095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místo</w:t>
      </w:r>
      <w:proofErr w:type="spellEnd"/>
    </w:p>
    <w:p w:rsidR="001A095B" w:rsidRDefault="001A095B" w:rsidP="001A095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Dětské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hřiště</w:t>
      </w:r>
      <w:proofErr w:type="spellEnd"/>
    </w:p>
    <w:p w:rsidR="001A095B" w:rsidRDefault="001A095B" w:rsidP="001A095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Osvětlení</w:t>
      </w:r>
      <w:proofErr w:type="spellEnd"/>
    </w:p>
    <w:p w:rsidR="001A095B" w:rsidRDefault="001A095B" w:rsidP="001A095B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Parkoviště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obchodem</w:t>
      </w:r>
      <w:proofErr w:type="spellEnd"/>
    </w:p>
    <w:p w:rsidR="001A095B" w:rsidRDefault="001A095B" w:rsidP="001A0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</w:p>
    <w:p w:rsidR="001A095B" w:rsidRDefault="001A095B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Čarodějnice</w:t>
      </w:r>
      <w:proofErr w:type="spellEnd"/>
      <w:r>
        <w:rPr>
          <w:rFonts w:ascii="Times New Roman" w:hAnsi="Times New Roman"/>
          <w:sz w:val="28"/>
          <w:szCs w:val="28"/>
        </w:rPr>
        <w:t xml:space="preserve">, concert, </w:t>
      </w:r>
      <w:proofErr w:type="spellStart"/>
      <w:r>
        <w:rPr>
          <w:rFonts w:ascii="Times New Roman" w:hAnsi="Times New Roman"/>
          <w:sz w:val="28"/>
          <w:szCs w:val="28"/>
        </w:rPr>
        <w:t>setkání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zastupitelstev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Husího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krku</w:t>
      </w:r>
      <w:proofErr w:type="spellEnd"/>
    </w:p>
    <w:p w:rsidR="001A095B" w:rsidRDefault="001A095B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záštity</w:t>
      </w:r>
      <w:proofErr w:type="spellEnd"/>
    </w:p>
    <w:p w:rsidR="001A095B" w:rsidRDefault="001A095B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Pinguin</w:t>
      </w:r>
      <w:proofErr w:type="spellEnd"/>
      <w:r>
        <w:rPr>
          <w:rFonts w:ascii="Times New Roman" w:hAnsi="Times New Roman"/>
          <w:sz w:val="28"/>
          <w:szCs w:val="28"/>
        </w:rPr>
        <w:t xml:space="preserve"> park – 28. 6. 2019</w:t>
      </w:r>
    </w:p>
    <w:p w:rsidR="001A095B" w:rsidRDefault="001A095B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Zpravodaj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A095B" w:rsidRPr="001A095B" w:rsidRDefault="001A095B" w:rsidP="001A095B">
      <w:pPr>
        <w:jc w:val="both"/>
        <w:rPr>
          <w:rFonts w:ascii="Times New Roman" w:hAnsi="Times New Roman"/>
          <w:sz w:val="28"/>
          <w:szCs w:val="28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995132" w:rsidRPr="00167094" w:rsidRDefault="00995132" w:rsidP="00167094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A062A3">
        <w:rPr>
          <w:rFonts w:ascii="Times New Roman" w:hAnsi="Times New Roman"/>
          <w:b/>
          <w:bCs/>
          <w:sz w:val="28"/>
          <w:szCs w:val="28"/>
          <w:lang w:val="cs-CZ"/>
        </w:rPr>
        <w:t>8</w:t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CF2CB7" w:rsidRDefault="00995132" w:rsidP="004C5DEF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A062A3">
        <w:rPr>
          <w:rFonts w:ascii="Times New Roman" w:hAnsi="Times New Roman"/>
          <w:b/>
          <w:bCs/>
          <w:sz w:val="28"/>
          <w:szCs w:val="28"/>
          <w:lang w:val="cs-CZ"/>
        </w:rPr>
        <w:t>20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</w:t>
      </w:r>
    </w:p>
    <w:p w:rsidR="00D54DD4" w:rsidRDefault="00D54DD4" w:rsidP="004C5DEF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D54DD4" w:rsidRPr="004C5DEF" w:rsidRDefault="00D54DD4" w:rsidP="004C5DEF">
      <w:pPr>
        <w:pStyle w:val="Odstavecseseznamem"/>
        <w:jc w:val="both"/>
      </w:pPr>
    </w:p>
    <w:p w:rsidR="00A062A3" w:rsidRPr="007B5EE0" w:rsidRDefault="001A1161" w:rsidP="001A1161">
      <w:pPr>
        <w:jc w:val="both"/>
      </w:pPr>
      <w:r>
        <w:rPr>
          <w:rFonts w:ascii="Times New Roman" w:hAnsi="Times New Roman"/>
          <w:sz w:val="28"/>
          <w:szCs w:val="28"/>
          <w:lang w:val="cs-CZ"/>
        </w:rPr>
        <w:t>1</w:t>
      </w:r>
      <w:r w:rsidR="00A062A3">
        <w:rPr>
          <w:rFonts w:ascii="Times New Roman" w:hAnsi="Times New Roman"/>
          <w:sz w:val="28"/>
          <w:szCs w:val="28"/>
          <w:lang w:val="cs-CZ"/>
        </w:rPr>
        <w:t xml:space="preserve">. </w:t>
      </w:r>
      <w:r>
        <w:rPr>
          <w:rFonts w:ascii="Times New Roman" w:hAnsi="Times New Roman"/>
          <w:sz w:val="28"/>
          <w:szCs w:val="28"/>
          <w:lang w:val="cs-CZ"/>
        </w:rPr>
        <w:t xml:space="preserve">    </w:t>
      </w:r>
      <w:r w:rsidR="00A062A3" w:rsidRPr="00A062A3">
        <w:rPr>
          <w:rFonts w:ascii="Times New Roman" w:hAnsi="Times New Roman"/>
          <w:sz w:val="28"/>
          <w:szCs w:val="28"/>
          <w:lang w:val="cs-CZ"/>
        </w:rPr>
        <w:t>DA – Vítání automobilu</w:t>
      </w:r>
    </w:p>
    <w:p w:rsidR="00A062A3" w:rsidRDefault="00A062A3" w:rsidP="00A062A3">
      <w:pPr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EE0">
        <w:rPr>
          <w:rFonts w:ascii="Times New Roman" w:hAnsi="Times New Roman"/>
          <w:sz w:val="28"/>
          <w:szCs w:val="28"/>
        </w:rPr>
        <w:t>Akce</w:t>
      </w:r>
      <w:proofErr w:type="spellEnd"/>
      <w:r w:rsidRPr="007B5EE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B5EE0">
        <w:rPr>
          <w:rFonts w:ascii="Times New Roman" w:hAnsi="Times New Roman"/>
          <w:sz w:val="28"/>
          <w:szCs w:val="28"/>
        </w:rPr>
        <w:t>uskuteční</w:t>
      </w:r>
      <w:proofErr w:type="spellEnd"/>
      <w:r w:rsidRPr="007B5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EE0">
        <w:rPr>
          <w:rFonts w:ascii="Times New Roman" w:hAnsi="Times New Roman"/>
          <w:sz w:val="28"/>
          <w:szCs w:val="28"/>
        </w:rPr>
        <w:t>dne</w:t>
      </w:r>
      <w:proofErr w:type="spellEnd"/>
      <w:r w:rsidRPr="007B5EE0">
        <w:rPr>
          <w:rFonts w:ascii="Times New Roman" w:hAnsi="Times New Roman"/>
          <w:sz w:val="28"/>
          <w:szCs w:val="28"/>
        </w:rPr>
        <w:t xml:space="preserve"> 1. 6. 2019, </w:t>
      </w:r>
      <w:proofErr w:type="spellStart"/>
      <w:r w:rsidRPr="007B5EE0">
        <w:rPr>
          <w:rFonts w:ascii="Times New Roman" w:hAnsi="Times New Roman"/>
          <w:sz w:val="28"/>
          <w:szCs w:val="28"/>
        </w:rPr>
        <w:t>zastupitelstvo</w:t>
      </w:r>
      <w:proofErr w:type="spellEnd"/>
      <w:r w:rsidRPr="007B5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EE0">
        <w:rPr>
          <w:rFonts w:ascii="Times New Roman" w:hAnsi="Times New Roman"/>
          <w:sz w:val="28"/>
          <w:szCs w:val="28"/>
        </w:rPr>
        <w:t>obce</w:t>
      </w:r>
      <w:proofErr w:type="spellEnd"/>
      <w:r w:rsidRPr="007B5E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projednalo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průběh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</w:p>
    <w:p w:rsidR="00A062A3" w:rsidRPr="007B5EE0" w:rsidRDefault="00A062A3" w:rsidP="00A062A3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62A3" w:rsidRPr="001A1161" w:rsidRDefault="001A1161" w:rsidP="001A1161">
      <w:pPr>
        <w:jc w:val="both"/>
        <w:rPr>
          <w:rFonts w:ascii="Times New Roman" w:hAnsi="Times New Roman"/>
          <w:sz w:val="28"/>
          <w:szCs w:val="28"/>
        </w:rPr>
      </w:pPr>
      <w:r w:rsidRPr="001A1161">
        <w:rPr>
          <w:rFonts w:ascii="Times New Roman" w:hAnsi="Times New Roman"/>
          <w:sz w:val="28"/>
          <w:szCs w:val="28"/>
        </w:rPr>
        <w:t>2.</w:t>
      </w:r>
      <w:r w:rsidR="00A062A3" w:rsidRPr="001A1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062A3" w:rsidRPr="001A1161">
        <w:rPr>
          <w:rFonts w:ascii="Times New Roman" w:hAnsi="Times New Roman"/>
          <w:sz w:val="28"/>
          <w:szCs w:val="28"/>
        </w:rPr>
        <w:t>Podpora</w:t>
      </w:r>
      <w:proofErr w:type="spellEnd"/>
      <w:r w:rsidR="00A062A3" w:rsidRPr="001A1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2A3" w:rsidRPr="001A1161">
        <w:rPr>
          <w:rFonts w:ascii="Times New Roman" w:hAnsi="Times New Roman"/>
          <w:sz w:val="28"/>
          <w:szCs w:val="28"/>
        </w:rPr>
        <w:t>Červeného</w:t>
      </w:r>
      <w:proofErr w:type="spellEnd"/>
      <w:r w:rsidR="00A062A3" w:rsidRPr="001A1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2A3" w:rsidRPr="001A1161">
        <w:rPr>
          <w:rFonts w:ascii="Times New Roman" w:hAnsi="Times New Roman"/>
          <w:sz w:val="28"/>
          <w:szCs w:val="28"/>
        </w:rPr>
        <w:t>kříže</w:t>
      </w:r>
      <w:proofErr w:type="spellEnd"/>
    </w:p>
    <w:p w:rsidR="00A062A3" w:rsidRDefault="00A062A3" w:rsidP="00A062A3">
      <w:pPr>
        <w:ind w:left="10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navrhl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finančního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daru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sz w:val="28"/>
          <w:szCs w:val="28"/>
        </w:rPr>
        <w:t>Červený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kříž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062A3" w:rsidRDefault="00A062A3" w:rsidP="00A062A3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A062A3" w:rsidRDefault="00A062A3" w:rsidP="00A062A3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finanční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b/>
          <w:sz w:val="28"/>
          <w:szCs w:val="28"/>
        </w:rPr>
        <w:t>Červený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kříž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výši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3.000.</w:t>
      </w:r>
    </w:p>
    <w:p w:rsidR="00A062A3" w:rsidRDefault="00A062A3" w:rsidP="00A062A3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A062A3" w:rsidRDefault="00A062A3" w:rsidP="00A062A3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A062A3" w:rsidRDefault="00A062A3" w:rsidP="00A062A3">
      <w:pPr>
        <w:jc w:val="both"/>
        <w:rPr>
          <w:rFonts w:ascii="Times New Roman" w:hAnsi="Times New Roman"/>
          <w:b/>
          <w:sz w:val="28"/>
          <w:szCs w:val="28"/>
        </w:rPr>
      </w:pPr>
    </w:p>
    <w:p w:rsidR="00A062A3" w:rsidRDefault="00A062A3" w:rsidP="00A062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21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095A74" w:rsidRDefault="00095A7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1A095B" w:rsidRPr="001A095B" w:rsidRDefault="001A1161" w:rsidP="001A1161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1A095B" w:rsidRPr="001A1161">
        <w:rPr>
          <w:rFonts w:ascii="Times New Roman" w:hAnsi="Times New Roman"/>
          <w:sz w:val="28"/>
          <w:szCs w:val="28"/>
          <w:lang w:val="cs-CZ"/>
        </w:rPr>
        <w:t xml:space="preserve">Schválení smlouvy </w:t>
      </w:r>
      <w:proofErr w:type="gramStart"/>
      <w:r w:rsidR="001A095B" w:rsidRPr="001A1161">
        <w:rPr>
          <w:rFonts w:ascii="Times New Roman" w:hAnsi="Times New Roman"/>
          <w:sz w:val="28"/>
          <w:szCs w:val="28"/>
          <w:lang w:val="cs-CZ"/>
        </w:rPr>
        <w:t xml:space="preserve">DA- </w:t>
      </w:r>
      <w:proofErr w:type="spellStart"/>
      <w:r w:rsidR="001A095B" w:rsidRPr="001A1161">
        <w:rPr>
          <w:rFonts w:ascii="Times New Roman" w:hAnsi="Times New Roman"/>
          <w:sz w:val="28"/>
          <w:szCs w:val="28"/>
          <w:lang w:val="cs-CZ"/>
        </w:rPr>
        <w:t>PkK</w:t>
      </w:r>
      <w:proofErr w:type="spellEnd"/>
      <w:proofErr w:type="gramEnd"/>
    </w:p>
    <w:p w:rsidR="00EB0ED4" w:rsidRDefault="001A095B" w:rsidP="001A095B">
      <w:pPr>
        <w:ind w:left="105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Zastupitelstvu byla předložena smlouva na dotaci</w:t>
      </w:r>
      <w:r w:rsidR="001A1161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 xml:space="preserve">od Pardubického          kraje </w:t>
      </w:r>
      <w:r w:rsidR="001A1161">
        <w:rPr>
          <w:rFonts w:ascii="Times New Roman" w:hAnsi="Times New Roman"/>
          <w:sz w:val="28"/>
          <w:szCs w:val="28"/>
          <w:lang w:val="cs-CZ"/>
        </w:rPr>
        <w:t>na DA</w:t>
      </w:r>
    </w:p>
    <w:p w:rsidR="001A1161" w:rsidRDefault="001A1161" w:rsidP="001A095B">
      <w:pPr>
        <w:ind w:left="1050"/>
        <w:rPr>
          <w:rFonts w:ascii="Times New Roman" w:hAnsi="Times New Roman"/>
          <w:sz w:val="28"/>
          <w:szCs w:val="28"/>
          <w:lang w:val="cs-CZ"/>
        </w:rPr>
      </w:pPr>
    </w:p>
    <w:p w:rsidR="001A1161" w:rsidRDefault="001A1161" w:rsidP="001A1161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smlouvu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DA s </w:t>
      </w:r>
      <w:proofErr w:type="spellStart"/>
      <w:r>
        <w:rPr>
          <w:rFonts w:ascii="Times New Roman" w:hAnsi="Times New Roman"/>
          <w:b/>
          <w:sz w:val="28"/>
          <w:szCs w:val="28"/>
        </w:rPr>
        <w:t>Pardubickým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krajem</w:t>
      </w:r>
      <w:proofErr w:type="spellEnd"/>
    </w:p>
    <w:p w:rsidR="001A1161" w:rsidRDefault="001A1161" w:rsidP="001A1161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1A1161" w:rsidRDefault="001A1161" w:rsidP="001A1161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1A1161" w:rsidRDefault="001A1161" w:rsidP="001A1161">
      <w:pPr>
        <w:jc w:val="both"/>
        <w:rPr>
          <w:rFonts w:ascii="Times New Roman" w:hAnsi="Times New Roman"/>
          <w:b/>
          <w:sz w:val="28"/>
          <w:szCs w:val="28"/>
        </w:rPr>
      </w:pPr>
    </w:p>
    <w:p w:rsidR="001A1161" w:rsidRDefault="001A1161" w:rsidP="001A11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1A1161" w:rsidRDefault="001A1161" w:rsidP="001A095B">
      <w:pPr>
        <w:ind w:left="1050"/>
        <w:rPr>
          <w:rFonts w:ascii="Times New Roman" w:hAnsi="Times New Roman"/>
          <w:sz w:val="28"/>
          <w:szCs w:val="28"/>
          <w:lang w:val="cs-CZ"/>
        </w:rPr>
      </w:pPr>
    </w:p>
    <w:p w:rsidR="001A1161" w:rsidRDefault="001A1161" w:rsidP="001A095B">
      <w:pPr>
        <w:ind w:left="1050"/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D84A0B" w:rsidRDefault="001A1161" w:rsidP="001A1161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smlouvy nákup podvalu – JDR.CZ</w:t>
      </w:r>
    </w:p>
    <w:p w:rsidR="001A1161" w:rsidRPr="001A1161" w:rsidRDefault="001A1161" w:rsidP="001A1161">
      <w:pPr>
        <w:ind w:left="84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zastupitele o podepsání smlouvy v budoucnu na nákup        podvalu od firmy JDR.CZ</w:t>
      </w:r>
    </w:p>
    <w:p w:rsidR="00D84A0B" w:rsidRDefault="001A1161" w:rsidP="00D84A0B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 </w:t>
      </w:r>
    </w:p>
    <w:p w:rsidR="001A1161" w:rsidRDefault="001A1161" w:rsidP="001A1161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smlouvu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týkající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b/>
          <w:sz w:val="28"/>
          <w:szCs w:val="28"/>
        </w:rPr>
        <w:t>nákupu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podvalu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firmy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JDR.CZ</w:t>
      </w:r>
    </w:p>
    <w:p w:rsidR="001A1161" w:rsidRDefault="001A1161" w:rsidP="001A1161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1A1161" w:rsidRDefault="001A1161" w:rsidP="001A1161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1A1161" w:rsidRDefault="001A1161" w:rsidP="001A1161">
      <w:pPr>
        <w:jc w:val="both"/>
        <w:rPr>
          <w:rFonts w:ascii="Times New Roman" w:hAnsi="Times New Roman"/>
          <w:b/>
          <w:sz w:val="28"/>
          <w:szCs w:val="28"/>
        </w:rPr>
      </w:pPr>
    </w:p>
    <w:p w:rsidR="001A1161" w:rsidRDefault="001A1161" w:rsidP="001A11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1A1161" w:rsidRDefault="001A1161" w:rsidP="00D84A0B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D84A0B" w:rsidRDefault="00D84A0B" w:rsidP="00D84A0B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933DFF" w:rsidRPr="001A1161" w:rsidRDefault="001A1161" w:rsidP="001A1161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A1161">
        <w:rPr>
          <w:rFonts w:ascii="Times New Roman" w:hAnsi="Times New Roman"/>
          <w:sz w:val="28"/>
          <w:szCs w:val="28"/>
        </w:rPr>
        <w:t>Schválení</w:t>
      </w:r>
      <w:proofErr w:type="spellEnd"/>
      <w:r w:rsidRPr="001A11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161">
        <w:rPr>
          <w:rFonts w:ascii="Times New Roman" w:hAnsi="Times New Roman"/>
          <w:sz w:val="28"/>
          <w:szCs w:val="28"/>
        </w:rPr>
        <w:t>smlouvy</w:t>
      </w:r>
      <w:proofErr w:type="spellEnd"/>
      <w:r w:rsidRPr="001A11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1161">
        <w:rPr>
          <w:rFonts w:ascii="Times New Roman" w:hAnsi="Times New Roman"/>
          <w:sz w:val="28"/>
          <w:szCs w:val="28"/>
        </w:rPr>
        <w:t>-  POV</w:t>
      </w:r>
      <w:proofErr w:type="gramEnd"/>
    </w:p>
    <w:p w:rsidR="001A1161" w:rsidRDefault="001956C6" w:rsidP="001956C6">
      <w:pPr>
        <w:ind w:left="84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Zastupitelstvu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předložena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smlouva</w:t>
      </w:r>
      <w:proofErr w:type="spellEnd"/>
      <w:r>
        <w:rPr>
          <w:rFonts w:ascii="Times New Roman" w:hAnsi="Times New Roman"/>
          <w:sz w:val="28"/>
          <w:szCs w:val="28"/>
        </w:rPr>
        <w:t xml:space="preserve"> POV </w:t>
      </w:r>
      <w:proofErr w:type="spellStart"/>
      <w:r>
        <w:rPr>
          <w:rFonts w:ascii="Times New Roman" w:hAnsi="Times New Roman"/>
          <w:sz w:val="28"/>
          <w:szCs w:val="28"/>
        </w:rPr>
        <w:t>týkající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obnovy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dětského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hřiště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56C6" w:rsidRDefault="001956C6" w:rsidP="001A1161">
      <w:pPr>
        <w:ind w:left="502"/>
        <w:rPr>
          <w:rFonts w:ascii="Times New Roman" w:hAnsi="Times New Roman"/>
          <w:sz w:val="28"/>
          <w:szCs w:val="28"/>
        </w:rPr>
      </w:pPr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smlouvu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s POV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obnovu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dětského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hříště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b/>
          <w:sz w:val="28"/>
          <w:szCs w:val="28"/>
        </w:rPr>
        <w:t>obci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1956C6" w:rsidRDefault="001956C6" w:rsidP="0019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1956C6" w:rsidRDefault="001956C6" w:rsidP="0019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1956C6" w:rsidRPr="001A1161" w:rsidRDefault="001956C6" w:rsidP="001A1161">
      <w:pPr>
        <w:ind w:left="502"/>
        <w:rPr>
          <w:rFonts w:ascii="Times New Roman" w:hAnsi="Times New Roman"/>
          <w:sz w:val="28"/>
          <w:szCs w:val="28"/>
        </w:rPr>
      </w:pPr>
    </w:p>
    <w:p w:rsidR="00933DFF" w:rsidRDefault="00933DFF" w:rsidP="00933DFF">
      <w:pPr>
        <w:pStyle w:val="Odstavecseseznamem"/>
      </w:pPr>
    </w:p>
    <w:p w:rsidR="00DC6283" w:rsidRDefault="00DC6283" w:rsidP="00DC6283">
      <w:pPr>
        <w:pStyle w:val="Odstavecseseznamem"/>
      </w:pPr>
    </w:p>
    <w:p w:rsidR="009C2151" w:rsidRDefault="001A1161" w:rsidP="001A1161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Rozpočtová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č. 3</w:t>
      </w:r>
    </w:p>
    <w:p w:rsidR="001956C6" w:rsidRDefault="001956C6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předloženého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návrhu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rozpočtovou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změnu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č. 3 </w:t>
      </w:r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1956C6" w:rsidRDefault="001956C6" w:rsidP="0019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1956C6" w:rsidRDefault="001956C6" w:rsidP="0019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1956C6" w:rsidRDefault="001956C6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1956C6" w:rsidP="001A095B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smouvy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PkK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Podpora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problémových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mikroregionu</w:t>
      </w:r>
      <w:proofErr w:type="spellEnd"/>
    </w:p>
    <w:p w:rsidR="00341695" w:rsidRDefault="001956C6" w:rsidP="00341695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předložená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smouva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PkK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týkající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podpory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problémových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mikroregionu</w:t>
      </w:r>
      <w:proofErr w:type="spellEnd"/>
    </w:p>
    <w:p w:rsidR="00341695" w:rsidRDefault="00341695" w:rsidP="0034169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smlouvu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b/>
          <w:sz w:val="28"/>
          <w:szCs w:val="28"/>
        </w:rPr>
        <w:t>PkK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podpora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problémových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mikroregionu</w:t>
      </w:r>
      <w:proofErr w:type="spellEnd"/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1956C6" w:rsidRDefault="001956C6" w:rsidP="001956C6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1956C6" w:rsidRDefault="001956C6" w:rsidP="001956C6">
      <w:pPr>
        <w:jc w:val="both"/>
        <w:rPr>
          <w:rFonts w:ascii="Times New Roman" w:hAnsi="Times New Roman"/>
          <w:b/>
          <w:sz w:val="28"/>
          <w:szCs w:val="28"/>
        </w:rPr>
      </w:pPr>
    </w:p>
    <w:p w:rsidR="001956C6" w:rsidRDefault="001956C6" w:rsidP="001956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1956C6" w:rsidRDefault="001956C6" w:rsidP="0034169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341695" w:rsidRDefault="001956C6" w:rsidP="001A09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Volba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výběrové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účetní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administrativní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pracovnice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Přívrat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C2CB4" w:rsidRDefault="001956C6" w:rsidP="001C2CB4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Členy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zvoleni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Ing. Jan </w:t>
      </w:r>
      <w:proofErr w:type="spellStart"/>
      <w:r>
        <w:rPr>
          <w:rFonts w:ascii="Times New Roman" w:hAnsi="Times New Roman"/>
          <w:sz w:val="28"/>
          <w:szCs w:val="28"/>
        </w:rPr>
        <w:t>Stránský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Pavlína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Nováková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B0582E" w:rsidRDefault="00B0582E" w:rsidP="00B0582E">
      <w:pPr>
        <w:jc w:val="both"/>
        <w:rPr>
          <w:rFonts w:ascii="Times New Roman" w:hAnsi="Times New Roman"/>
          <w:sz w:val="28"/>
          <w:szCs w:val="28"/>
        </w:rPr>
      </w:pPr>
    </w:p>
    <w:p w:rsidR="00FC06C2" w:rsidRDefault="00FC06C2" w:rsidP="00B0582E">
      <w:pPr>
        <w:jc w:val="both"/>
        <w:rPr>
          <w:rFonts w:ascii="Times New Roman" w:hAnsi="Times New Roman"/>
          <w:sz w:val="28"/>
          <w:szCs w:val="28"/>
        </w:rPr>
      </w:pPr>
    </w:p>
    <w:p w:rsidR="00B0582E" w:rsidRDefault="00B37967" w:rsidP="001A09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Volba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výběrové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podpora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výstavby</w:t>
      </w:r>
      <w:proofErr w:type="spellEnd"/>
      <w:r>
        <w:rPr>
          <w:rFonts w:ascii="Times New Roman" w:hAnsi="Times New Roman"/>
          <w:sz w:val="28"/>
          <w:szCs w:val="28"/>
        </w:rPr>
        <w:t xml:space="preserve"> ČOV”</w:t>
      </w:r>
    </w:p>
    <w:p w:rsidR="001C2CB4" w:rsidRDefault="00B37967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Členy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zvoleni</w:t>
      </w:r>
      <w:proofErr w:type="spellEnd"/>
      <w:r>
        <w:rPr>
          <w:rFonts w:ascii="Times New Roman" w:hAnsi="Times New Roman"/>
          <w:sz w:val="28"/>
          <w:szCs w:val="28"/>
        </w:rPr>
        <w:t xml:space="preserve">: Josef </w:t>
      </w:r>
      <w:proofErr w:type="spellStart"/>
      <w:r>
        <w:rPr>
          <w:rFonts w:ascii="Times New Roman" w:hAnsi="Times New Roman"/>
          <w:sz w:val="28"/>
          <w:szCs w:val="28"/>
        </w:rPr>
        <w:t>Štika</w:t>
      </w:r>
      <w:proofErr w:type="spellEnd"/>
      <w:r>
        <w:rPr>
          <w:rFonts w:ascii="Times New Roman" w:hAnsi="Times New Roman"/>
          <w:sz w:val="28"/>
          <w:szCs w:val="28"/>
        </w:rPr>
        <w:t xml:space="preserve">, 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Jarmila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Šilarová</w:t>
      </w:r>
      <w:proofErr w:type="spellEnd"/>
      <w:r w:rsidR="0001768F">
        <w:rPr>
          <w:rFonts w:ascii="Times New Roman" w:hAnsi="Times New Roman"/>
          <w:sz w:val="28"/>
          <w:szCs w:val="28"/>
        </w:rPr>
        <w:t>.</w:t>
      </w:r>
    </w:p>
    <w:p w:rsidR="001C2CB4" w:rsidRDefault="001C2CB4" w:rsidP="001C2CB4">
      <w:pPr>
        <w:rPr>
          <w:rFonts w:ascii="Times New Roman" w:hAnsi="Times New Roman"/>
          <w:sz w:val="28"/>
          <w:szCs w:val="28"/>
          <w:lang w:val="cs-CZ"/>
        </w:rPr>
      </w:pPr>
    </w:p>
    <w:p w:rsidR="00977BB3" w:rsidRDefault="00977BB3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977BB3" w:rsidRDefault="00B37967" w:rsidP="001A095B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Volba výběrové komise –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„ Záměr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prodeje pozemku“</w:t>
      </w:r>
    </w:p>
    <w:p w:rsidR="00B37967" w:rsidRDefault="00B37967" w:rsidP="00B37967">
      <w:pPr>
        <w:pStyle w:val="Odstavecseseznamem"/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Členové komise byli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zvoleni :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Jan Doleček, Bc. Pavlína Řezníčková, Petr Štangler</w:t>
      </w:r>
    </w:p>
    <w:p w:rsidR="00B37967" w:rsidRDefault="00B37967" w:rsidP="00B37967">
      <w:pPr>
        <w:pStyle w:val="Odstavecseseznamem"/>
        <w:ind w:left="644"/>
        <w:rPr>
          <w:rFonts w:ascii="Times New Roman" w:hAnsi="Times New Roman"/>
          <w:sz w:val="28"/>
          <w:szCs w:val="28"/>
          <w:lang w:val="cs-CZ"/>
        </w:rPr>
      </w:pPr>
    </w:p>
    <w:p w:rsidR="00B37967" w:rsidRDefault="00B37967" w:rsidP="00B37967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Podmět změny územního plánu</w:t>
      </w:r>
    </w:p>
    <w:p w:rsidR="00B37967" w:rsidRDefault="00B37967" w:rsidP="00B37967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Starosta informoval zastupitele o obdržení podmětu změny územního plánu od obyvatele obce Přívrat</w:t>
      </w:r>
    </w:p>
    <w:p w:rsidR="00B37967" w:rsidRDefault="00B37967" w:rsidP="00B37967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B37967" w:rsidRDefault="00B37967" w:rsidP="00B37967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Schválení smlouvy ČEZ</w:t>
      </w:r>
    </w:p>
    <w:p w:rsidR="00B37967" w:rsidRDefault="00B37967" w:rsidP="00B37967">
      <w:pPr>
        <w:ind w:left="708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Zastupitelé obdrželi ke schválení smlouvu s firmou ČEZ</w:t>
      </w:r>
    </w:p>
    <w:p w:rsidR="00B37967" w:rsidRDefault="00B37967" w:rsidP="00B37967">
      <w:pPr>
        <w:ind w:left="708"/>
        <w:rPr>
          <w:rFonts w:ascii="Times New Roman" w:hAnsi="Times New Roman"/>
          <w:sz w:val="28"/>
          <w:szCs w:val="28"/>
          <w:lang w:val="cs-CZ"/>
        </w:rPr>
      </w:pPr>
    </w:p>
    <w:p w:rsidR="00B37967" w:rsidRDefault="00B37967" w:rsidP="00B37967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smlouvu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b/>
          <w:sz w:val="28"/>
          <w:szCs w:val="28"/>
        </w:rPr>
        <w:t>firmou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ČEZ</w:t>
      </w:r>
    </w:p>
    <w:p w:rsidR="00B37967" w:rsidRDefault="00B37967" w:rsidP="00B3796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B37967" w:rsidRDefault="00B37967" w:rsidP="00B37967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B37967" w:rsidRDefault="00B37967" w:rsidP="00B37967">
      <w:pPr>
        <w:jc w:val="both"/>
        <w:rPr>
          <w:rFonts w:ascii="Times New Roman" w:hAnsi="Times New Roman"/>
          <w:b/>
          <w:sz w:val="28"/>
          <w:szCs w:val="28"/>
        </w:rPr>
      </w:pPr>
    </w:p>
    <w:p w:rsidR="00B37967" w:rsidRDefault="00B37967" w:rsidP="00B379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B37967" w:rsidRDefault="00B37967" w:rsidP="00B37967">
      <w:pPr>
        <w:jc w:val="both"/>
        <w:rPr>
          <w:rFonts w:ascii="Times New Roman" w:hAnsi="Times New Roman"/>
          <w:b/>
          <w:sz w:val="28"/>
          <w:szCs w:val="28"/>
        </w:rPr>
      </w:pPr>
    </w:p>
    <w:p w:rsidR="00B37967" w:rsidRPr="00B37967" w:rsidRDefault="00B37967" w:rsidP="00B37967">
      <w:pPr>
        <w:ind w:left="708"/>
        <w:rPr>
          <w:rFonts w:ascii="Times New Roman" w:hAnsi="Times New Roman"/>
          <w:sz w:val="28"/>
          <w:szCs w:val="28"/>
          <w:lang w:val="cs-CZ"/>
        </w:rPr>
      </w:pPr>
      <w:r w:rsidRPr="00B37967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977BB3" w:rsidRDefault="00B37967" w:rsidP="00B37967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Schválení darovací smlouvy o přijatém finančním daru pro SDH obce Přívrat</w:t>
      </w:r>
    </w:p>
    <w:p w:rsidR="00B37967" w:rsidRDefault="00B37967" w:rsidP="00B37967">
      <w:pPr>
        <w:rPr>
          <w:rFonts w:ascii="Times New Roman" w:hAnsi="Times New Roman"/>
          <w:sz w:val="28"/>
          <w:szCs w:val="28"/>
          <w:lang w:val="cs-CZ"/>
        </w:rPr>
      </w:pPr>
    </w:p>
    <w:p w:rsidR="00B37967" w:rsidRDefault="00B37967" w:rsidP="00B37967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darovací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smluvu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/>
          <w:sz w:val="28"/>
          <w:szCs w:val="28"/>
        </w:rPr>
        <w:t>finanční</w:t>
      </w:r>
      <w:r>
        <w:rPr>
          <w:rFonts w:ascii="Times New Roman" w:hAnsi="Times New Roman"/>
          <w:b/>
          <w:sz w:val="28"/>
          <w:szCs w:val="28"/>
        </w:rPr>
        <w:t>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dar</w:t>
      </w:r>
      <w:r>
        <w:rPr>
          <w:rFonts w:ascii="Times New Roman" w:hAnsi="Times New Roman"/>
          <w:b/>
          <w:sz w:val="28"/>
          <w:szCs w:val="28"/>
        </w:rPr>
        <w:t>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pro SDH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37967" w:rsidRDefault="00B37967" w:rsidP="00B37967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B37967" w:rsidRDefault="00B37967" w:rsidP="00B37967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B37967" w:rsidRDefault="00B37967" w:rsidP="00B37967">
      <w:pPr>
        <w:jc w:val="both"/>
        <w:rPr>
          <w:rFonts w:ascii="Times New Roman" w:hAnsi="Times New Roman"/>
          <w:b/>
          <w:sz w:val="28"/>
          <w:szCs w:val="28"/>
        </w:rPr>
      </w:pPr>
    </w:p>
    <w:p w:rsidR="00B37967" w:rsidRDefault="00B37967" w:rsidP="00B379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B37967" w:rsidRPr="00B37967" w:rsidRDefault="00B37967" w:rsidP="00B37967">
      <w:pPr>
        <w:rPr>
          <w:rFonts w:ascii="Times New Roman" w:hAnsi="Times New Roman"/>
          <w:sz w:val="28"/>
          <w:szCs w:val="28"/>
          <w:lang w:val="cs-CZ"/>
        </w:rPr>
      </w:pPr>
    </w:p>
    <w:p w:rsidR="0001768F" w:rsidRDefault="00B37967" w:rsidP="00B37967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Informace o:</w:t>
      </w:r>
    </w:p>
    <w:p w:rsidR="00216178" w:rsidRDefault="00B37967" w:rsidP="00B37967">
      <w:pPr>
        <w:pStyle w:val="Odstavecseseznamem"/>
        <w:numPr>
          <w:ilvl w:val="0"/>
          <w:numId w:val="28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Prodejna </w:t>
      </w:r>
      <w:r w:rsidR="00216178">
        <w:rPr>
          <w:rFonts w:ascii="Times New Roman" w:hAnsi="Times New Roman"/>
          <w:sz w:val="28"/>
          <w:szCs w:val="28"/>
          <w:lang w:val="cs-CZ"/>
        </w:rPr>
        <w:t>–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216178">
        <w:rPr>
          <w:rFonts w:ascii="Times New Roman" w:hAnsi="Times New Roman"/>
          <w:sz w:val="28"/>
          <w:szCs w:val="28"/>
          <w:lang w:val="cs-CZ"/>
        </w:rPr>
        <w:t xml:space="preserve">tržby se stále pomalu zvyšují </w:t>
      </w:r>
    </w:p>
    <w:p w:rsidR="00216178" w:rsidRDefault="00216178" w:rsidP="00B37967">
      <w:pPr>
        <w:pStyle w:val="Odstavecseseznamem"/>
        <w:numPr>
          <w:ilvl w:val="0"/>
          <w:numId w:val="28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Hospoda – dosavadní tržba za měsíc květen byla nadmíru uspokojující</w:t>
      </w:r>
    </w:p>
    <w:p w:rsidR="00B37967" w:rsidRDefault="00216178" w:rsidP="00B37967">
      <w:pPr>
        <w:pStyle w:val="Odstavecseseznamem"/>
        <w:numPr>
          <w:ilvl w:val="0"/>
          <w:numId w:val="28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Statek – od začátku roku jsou tržby adekvátní k obsazenosti objektu</w:t>
      </w:r>
    </w:p>
    <w:p w:rsidR="00216178" w:rsidRDefault="00216178" w:rsidP="00216178">
      <w:pPr>
        <w:pStyle w:val="Odstavecseseznamem"/>
        <w:ind w:left="644"/>
        <w:rPr>
          <w:rFonts w:ascii="Times New Roman" w:hAnsi="Times New Roman"/>
          <w:sz w:val="28"/>
          <w:szCs w:val="28"/>
          <w:lang w:val="cs-CZ"/>
        </w:rPr>
      </w:pPr>
    </w:p>
    <w:p w:rsidR="00216178" w:rsidRDefault="00216178" w:rsidP="00216178">
      <w:pPr>
        <w:pStyle w:val="Odstavecseseznamem"/>
        <w:ind w:left="644"/>
        <w:rPr>
          <w:rFonts w:ascii="Times New Roman" w:hAnsi="Times New Roman"/>
          <w:sz w:val="28"/>
          <w:szCs w:val="28"/>
          <w:lang w:val="cs-CZ"/>
        </w:rPr>
      </w:pPr>
    </w:p>
    <w:p w:rsidR="00216178" w:rsidRDefault="00216178" w:rsidP="00216178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 w:rsidRPr="00216178">
        <w:rPr>
          <w:rFonts w:ascii="Times New Roman" w:hAnsi="Times New Roman"/>
          <w:sz w:val="28"/>
          <w:szCs w:val="28"/>
          <w:lang w:val="cs-CZ"/>
        </w:rPr>
        <w:t xml:space="preserve"> Stav projektu chodníku</w:t>
      </w:r>
    </w:p>
    <w:p w:rsidR="00216178" w:rsidRPr="00216178" w:rsidRDefault="00216178" w:rsidP="00216178">
      <w:pPr>
        <w:pStyle w:val="Odstavecseseznamem"/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Starosta informoval zastupitele o posunu stavu projektu chodníku </w:t>
      </w: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F61F26" w:rsidRDefault="00F61F26" w:rsidP="0001768F">
      <w:pPr>
        <w:pStyle w:val="Odstavecseseznamem"/>
        <w:ind w:left="1773"/>
        <w:jc w:val="both"/>
        <w:rPr>
          <w:rFonts w:ascii="Times New Roman" w:hAnsi="Times New Roman"/>
          <w:b/>
          <w:sz w:val="28"/>
          <w:szCs w:val="28"/>
        </w:rPr>
      </w:pP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F61F26" w:rsidRPr="00216178" w:rsidRDefault="00216178" w:rsidP="0021617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</w:t>
      </w:r>
      <w:r w:rsidRPr="00216178">
        <w:rPr>
          <w:rFonts w:ascii="Times New Roman" w:hAnsi="Times New Roman"/>
          <w:sz w:val="28"/>
          <w:szCs w:val="28"/>
          <w:lang w:val="cs-CZ"/>
        </w:rPr>
        <w:t xml:space="preserve"> Projekty a jejich aktuální stav</w:t>
      </w:r>
    </w:p>
    <w:p w:rsidR="00FA4BB0" w:rsidRDefault="00216178" w:rsidP="00216178">
      <w:pPr>
        <w:pStyle w:val="Odstavecseseznamem"/>
        <w:ind w:left="36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Informace o plánovaných projektech a jejich </w:t>
      </w:r>
      <w:r w:rsidR="00FA4BB0">
        <w:rPr>
          <w:rFonts w:ascii="Times New Roman" w:hAnsi="Times New Roman"/>
          <w:sz w:val="28"/>
          <w:szCs w:val="28"/>
          <w:lang w:val="cs-CZ"/>
        </w:rPr>
        <w:t>aktuálním stavu</w:t>
      </w:r>
    </w:p>
    <w:p w:rsidR="00FA4BB0" w:rsidRPr="00FA4BB0" w:rsidRDefault="00FA4BB0" w:rsidP="00FA4BB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Záhumenní cesty</w:t>
      </w:r>
    </w:p>
    <w:p w:rsidR="00216178" w:rsidRPr="00FA4BB0" w:rsidRDefault="00FA4BB0" w:rsidP="00FA4BB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Informací turistické místo </w:t>
      </w:r>
      <w:r w:rsidR="00216178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FA4BB0" w:rsidRPr="00FA4BB0" w:rsidRDefault="00FA4BB0" w:rsidP="00FA4BB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Dětské hřiště</w:t>
      </w:r>
    </w:p>
    <w:p w:rsidR="00FA4BB0" w:rsidRPr="00FA4BB0" w:rsidRDefault="00FA4BB0" w:rsidP="00FA4BB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Osvětlení</w:t>
      </w:r>
    </w:p>
    <w:p w:rsidR="00FA4BB0" w:rsidRPr="00FA4BB0" w:rsidRDefault="00FA4BB0" w:rsidP="00FA4BB0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Parkoviště před obchodem</w:t>
      </w:r>
    </w:p>
    <w:p w:rsidR="00FA4BB0" w:rsidRPr="00FA4BB0" w:rsidRDefault="00FA4BB0" w:rsidP="00FA4B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Ostatní</w:t>
      </w:r>
      <w:proofErr w:type="spellEnd"/>
      <w:r w:rsidRPr="00FA4BB0">
        <w:rPr>
          <w:rFonts w:ascii="Times New Roman" w:hAnsi="Times New Roman"/>
          <w:bCs/>
          <w:sz w:val="28"/>
          <w:szCs w:val="28"/>
        </w:rPr>
        <w:t xml:space="preserve">  </w:t>
      </w:r>
    </w:p>
    <w:p w:rsidR="00FA4BB0" w:rsidRPr="00FA4BB0" w:rsidRDefault="00FA4BB0" w:rsidP="00FA4BB0">
      <w:pPr>
        <w:pStyle w:val="Odstavecseseznamem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A4BB0">
        <w:rPr>
          <w:rFonts w:ascii="Times New Roman" w:hAnsi="Times New Roman"/>
          <w:bCs/>
          <w:sz w:val="28"/>
          <w:szCs w:val="28"/>
        </w:rPr>
        <w:t xml:space="preserve">a)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zhodocení</w:t>
      </w:r>
      <w:proofErr w:type="spellEnd"/>
      <w:r w:rsidRPr="00FA4BB0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Čarodejnice</w:t>
      </w:r>
      <w:proofErr w:type="spellEnd"/>
      <w:r w:rsidRPr="00FA4BB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koncert</w:t>
      </w:r>
      <w:proofErr w:type="spellEnd"/>
      <w:r w:rsidRPr="00FA4BB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setkání</w:t>
      </w:r>
      <w:proofErr w:type="spellEnd"/>
      <w:r w:rsidRPr="00FA4B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zastupitelstev</w:t>
      </w:r>
      <w:proofErr w:type="spellEnd"/>
      <w:r w:rsidRPr="00FA4B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Husího</w:t>
      </w:r>
      <w:proofErr w:type="spellEnd"/>
      <w:r w:rsidRPr="00FA4B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4BB0">
        <w:rPr>
          <w:rFonts w:ascii="Times New Roman" w:hAnsi="Times New Roman"/>
          <w:bCs/>
          <w:sz w:val="28"/>
          <w:szCs w:val="28"/>
        </w:rPr>
        <w:t>krku</w:t>
      </w:r>
      <w:proofErr w:type="spellEnd"/>
    </w:p>
    <w:p w:rsidR="00FA4BB0" w:rsidRDefault="00FA4BB0" w:rsidP="00FA4BB0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bCs/>
          <w:sz w:val="28"/>
          <w:szCs w:val="28"/>
        </w:rPr>
        <w:t>žádost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Cs/>
          <w:sz w:val="28"/>
          <w:szCs w:val="28"/>
        </w:rPr>
        <w:t>záštity</w:t>
      </w:r>
      <w:proofErr w:type="spellEnd"/>
    </w:p>
    <w:p w:rsidR="00FA4BB0" w:rsidRDefault="00FA4BB0" w:rsidP="00FA4BB0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bCs/>
          <w:sz w:val="28"/>
          <w:szCs w:val="28"/>
        </w:rPr>
        <w:t>plánování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akce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PINGUin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PARK</w:t>
      </w:r>
    </w:p>
    <w:p w:rsidR="00FA4BB0" w:rsidRPr="00FA4BB0" w:rsidRDefault="00FA4BB0" w:rsidP="00FA4BB0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d) </w:t>
      </w:r>
      <w:proofErr w:type="spellStart"/>
      <w:r>
        <w:rPr>
          <w:rFonts w:ascii="Times New Roman" w:hAnsi="Times New Roman"/>
          <w:bCs/>
          <w:sz w:val="28"/>
          <w:szCs w:val="28"/>
        </w:rPr>
        <w:t>Zpravodaj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rozdělení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témat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61F26" w:rsidRPr="00FA4BB0" w:rsidRDefault="00F61F26" w:rsidP="00F61F26">
      <w:pPr>
        <w:pStyle w:val="Odstavecseseznamem"/>
        <w:ind w:left="1776"/>
        <w:rPr>
          <w:rFonts w:ascii="Times New Roman" w:hAnsi="Times New Roman"/>
          <w:bCs/>
          <w:sz w:val="28"/>
          <w:szCs w:val="28"/>
          <w:lang w:val="cs-CZ"/>
        </w:rPr>
      </w:pPr>
    </w:p>
    <w:p w:rsidR="004C5DEF" w:rsidRPr="00FA4BB0" w:rsidRDefault="004C5DEF">
      <w:pPr>
        <w:ind w:left="142"/>
        <w:rPr>
          <w:rFonts w:ascii="Times New Roman" w:hAnsi="Times New Roman"/>
          <w:bCs/>
          <w:sz w:val="28"/>
          <w:szCs w:val="28"/>
          <w:lang w:val="cs-CZ"/>
        </w:rPr>
      </w:pPr>
    </w:p>
    <w:p w:rsidR="00CF2CB7" w:rsidRDefault="00A92D37" w:rsidP="00FA4BB0">
      <w:r>
        <w:rPr>
          <w:rFonts w:ascii="Times New Roman" w:hAnsi="Times New Roman"/>
          <w:sz w:val="28"/>
          <w:szCs w:val="28"/>
          <w:lang w:val="cs-CZ"/>
        </w:rPr>
        <w:t xml:space="preserve"> Starosta ukončil jednání zastupitelstva ve 2</w:t>
      </w:r>
      <w:r w:rsidR="00FA4BB0">
        <w:rPr>
          <w:rFonts w:ascii="Times New Roman" w:hAnsi="Times New Roman"/>
          <w:sz w:val="28"/>
          <w:szCs w:val="28"/>
          <w:lang w:val="cs-CZ"/>
        </w:rPr>
        <w:t>2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FA4BB0">
        <w:rPr>
          <w:rFonts w:ascii="Times New Roman" w:hAnsi="Times New Roman"/>
          <w:sz w:val="28"/>
          <w:szCs w:val="28"/>
          <w:lang w:val="cs-CZ"/>
        </w:rPr>
        <w:t>0</w:t>
      </w:r>
      <w:r w:rsidR="00DC52D9">
        <w:rPr>
          <w:rFonts w:ascii="Times New Roman" w:hAnsi="Times New Roman"/>
          <w:sz w:val="28"/>
          <w:szCs w:val="28"/>
          <w:lang w:val="cs-CZ"/>
        </w:rPr>
        <w:t>0</w:t>
      </w:r>
      <w:r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>Konání dalšího zasedaní zastupitels</w:t>
      </w:r>
      <w:r w:rsidR="00FA4BB0">
        <w:rPr>
          <w:rFonts w:ascii="Times New Roman" w:hAnsi="Times New Roman"/>
          <w:sz w:val="28"/>
          <w:szCs w:val="28"/>
          <w:lang w:val="cs-CZ"/>
        </w:rPr>
        <w:t>t</w:t>
      </w:r>
      <w:r>
        <w:rPr>
          <w:rFonts w:ascii="Times New Roman" w:hAnsi="Times New Roman"/>
          <w:sz w:val="28"/>
          <w:szCs w:val="28"/>
          <w:lang w:val="cs-CZ"/>
        </w:rPr>
        <w:t xml:space="preserve">va: </w:t>
      </w:r>
      <w:r w:rsidR="00887571">
        <w:rPr>
          <w:rFonts w:ascii="Times New Roman" w:hAnsi="Times New Roman"/>
          <w:sz w:val="28"/>
          <w:szCs w:val="28"/>
          <w:lang w:val="cs-CZ"/>
        </w:rPr>
        <w:t>2</w:t>
      </w:r>
      <w:r w:rsidR="00FA4BB0">
        <w:rPr>
          <w:rFonts w:ascii="Times New Roman" w:hAnsi="Times New Roman"/>
          <w:sz w:val="28"/>
          <w:szCs w:val="28"/>
          <w:lang w:val="cs-CZ"/>
        </w:rPr>
        <w:t>6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FA4BB0">
        <w:rPr>
          <w:rFonts w:ascii="Times New Roman" w:hAnsi="Times New Roman"/>
          <w:sz w:val="28"/>
          <w:szCs w:val="28"/>
          <w:lang w:val="cs-CZ"/>
        </w:rPr>
        <w:t xml:space="preserve"> 6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FA4BB0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201</w:t>
      </w:r>
      <w:r w:rsidR="00F96297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3E" w:rsidRDefault="00FD563E">
      <w:r>
        <w:separator/>
      </w:r>
    </w:p>
  </w:endnote>
  <w:endnote w:type="continuationSeparator" w:id="0">
    <w:p w:rsidR="00FD563E" w:rsidRDefault="00F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3E" w:rsidRDefault="00FD563E">
      <w:r>
        <w:separator/>
      </w:r>
    </w:p>
  </w:footnote>
  <w:footnote w:type="continuationSeparator" w:id="0">
    <w:p w:rsidR="00FD563E" w:rsidRDefault="00FD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AA8C45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F5D"/>
    <w:multiLevelType w:val="hybridMultilevel"/>
    <w:tmpl w:val="8734772E"/>
    <w:lvl w:ilvl="0" w:tplc="B754BB7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43C681F"/>
    <w:multiLevelType w:val="hybridMultilevel"/>
    <w:tmpl w:val="A1ACD3B6"/>
    <w:lvl w:ilvl="0" w:tplc="7BFAA1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0DA"/>
    <w:multiLevelType w:val="hybridMultilevel"/>
    <w:tmpl w:val="AA7E3252"/>
    <w:lvl w:ilvl="0" w:tplc="F0FEF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81EE3"/>
    <w:multiLevelType w:val="hybridMultilevel"/>
    <w:tmpl w:val="2A68653E"/>
    <w:lvl w:ilvl="0" w:tplc="AE28D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2F02"/>
    <w:multiLevelType w:val="hybridMultilevel"/>
    <w:tmpl w:val="C4A46E26"/>
    <w:lvl w:ilvl="0" w:tplc="98B86254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6B1BB7"/>
    <w:multiLevelType w:val="hybridMultilevel"/>
    <w:tmpl w:val="6C407400"/>
    <w:lvl w:ilvl="0" w:tplc="1096BF4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8DA436F"/>
    <w:multiLevelType w:val="hybridMultilevel"/>
    <w:tmpl w:val="70E09F82"/>
    <w:lvl w:ilvl="0" w:tplc="30E2D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B36E62"/>
    <w:multiLevelType w:val="hybridMultilevel"/>
    <w:tmpl w:val="05EC7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B518E2"/>
    <w:multiLevelType w:val="hybridMultilevel"/>
    <w:tmpl w:val="77DEF808"/>
    <w:lvl w:ilvl="0" w:tplc="A1723C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0"/>
  </w:num>
  <w:num w:numId="5">
    <w:abstractNumId w:val="7"/>
  </w:num>
  <w:num w:numId="6">
    <w:abstractNumId w:val="24"/>
  </w:num>
  <w:num w:numId="7">
    <w:abstractNumId w:val="9"/>
  </w:num>
  <w:num w:numId="8">
    <w:abstractNumId w:val="28"/>
  </w:num>
  <w:num w:numId="9">
    <w:abstractNumId w:val="17"/>
  </w:num>
  <w:num w:numId="10">
    <w:abstractNumId w:val="15"/>
  </w:num>
  <w:num w:numId="11">
    <w:abstractNumId w:val="4"/>
  </w:num>
  <w:num w:numId="12">
    <w:abstractNumId w:val="18"/>
  </w:num>
  <w:num w:numId="13">
    <w:abstractNumId w:val="23"/>
  </w:num>
  <w:num w:numId="14">
    <w:abstractNumId w:val="21"/>
  </w:num>
  <w:num w:numId="15">
    <w:abstractNumId w:val="22"/>
  </w:num>
  <w:num w:numId="16">
    <w:abstractNumId w:val="10"/>
  </w:num>
  <w:num w:numId="17">
    <w:abstractNumId w:val="16"/>
  </w:num>
  <w:num w:numId="18">
    <w:abstractNumId w:val="11"/>
  </w:num>
  <w:num w:numId="19">
    <w:abstractNumId w:val="14"/>
  </w:num>
  <w:num w:numId="20">
    <w:abstractNumId w:val="19"/>
  </w:num>
  <w:num w:numId="21">
    <w:abstractNumId w:val="8"/>
  </w:num>
  <w:num w:numId="22">
    <w:abstractNumId w:val="2"/>
  </w:num>
  <w:num w:numId="23">
    <w:abstractNumId w:val="20"/>
  </w:num>
  <w:num w:numId="24">
    <w:abstractNumId w:val="6"/>
  </w:num>
  <w:num w:numId="25">
    <w:abstractNumId w:val="12"/>
  </w:num>
  <w:num w:numId="26">
    <w:abstractNumId w:val="5"/>
  </w:num>
  <w:num w:numId="27">
    <w:abstractNumId w:val="27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1768F"/>
    <w:rsid w:val="00044947"/>
    <w:rsid w:val="000813B4"/>
    <w:rsid w:val="00084D45"/>
    <w:rsid w:val="00095A74"/>
    <w:rsid w:val="000A0A62"/>
    <w:rsid w:val="000F4C6C"/>
    <w:rsid w:val="00154A92"/>
    <w:rsid w:val="00167094"/>
    <w:rsid w:val="001767A9"/>
    <w:rsid w:val="001956C6"/>
    <w:rsid w:val="001A02CB"/>
    <w:rsid w:val="001A095B"/>
    <w:rsid w:val="001A1161"/>
    <w:rsid w:val="001A2ACD"/>
    <w:rsid w:val="001C2CB4"/>
    <w:rsid w:val="00216178"/>
    <w:rsid w:val="002556D3"/>
    <w:rsid w:val="002E7F6A"/>
    <w:rsid w:val="00341695"/>
    <w:rsid w:val="00355E80"/>
    <w:rsid w:val="00391F21"/>
    <w:rsid w:val="004921C8"/>
    <w:rsid w:val="00494907"/>
    <w:rsid w:val="0049576C"/>
    <w:rsid w:val="004A03E5"/>
    <w:rsid w:val="004C5DEF"/>
    <w:rsid w:val="004D4A39"/>
    <w:rsid w:val="004E2E8B"/>
    <w:rsid w:val="00587E5E"/>
    <w:rsid w:val="005C77CB"/>
    <w:rsid w:val="005D70D1"/>
    <w:rsid w:val="005D75D8"/>
    <w:rsid w:val="00602C1F"/>
    <w:rsid w:val="006532BA"/>
    <w:rsid w:val="006A003A"/>
    <w:rsid w:val="006F5884"/>
    <w:rsid w:val="007B5EE0"/>
    <w:rsid w:val="00801595"/>
    <w:rsid w:val="008766CB"/>
    <w:rsid w:val="00887571"/>
    <w:rsid w:val="008D0950"/>
    <w:rsid w:val="008E6F70"/>
    <w:rsid w:val="00906905"/>
    <w:rsid w:val="00933DFF"/>
    <w:rsid w:val="009369EA"/>
    <w:rsid w:val="009433E8"/>
    <w:rsid w:val="00977BB3"/>
    <w:rsid w:val="00983820"/>
    <w:rsid w:val="00983A68"/>
    <w:rsid w:val="00995132"/>
    <w:rsid w:val="0099755F"/>
    <w:rsid w:val="009A70EB"/>
    <w:rsid w:val="009C2151"/>
    <w:rsid w:val="00A0092A"/>
    <w:rsid w:val="00A062A3"/>
    <w:rsid w:val="00A416A8"/>
    <w:rsid w:val="00A55098"/>
    <w:rsid w:val="00A92D37"/>
    <w:rsid w:val="00AE670E"/>
    <w:rsid w:val="00B0582E"/>
    <w:rsid w:val="00B37967"/>
    <w:rsid w:val="00B61C0A"/>
    <w:rsid w:val="00C95603"/>
    <w:rsid w:val="00CE1FCC"/>
    <w:rsid w:val="00CE6768"/>
    <w:rsid w:val="00CF2CB7"/>
    <w:rsid w:val="00D54DD4"/>
    <w:rsid w:val="00D80D07"/>
    <w:rsid w:val="00D835E7"/>
    <w:rsid w:val="00D847EC"/>
    <w:rsid w:val="00D84A0B"/>
    <w:rsid w:val="00DB1966"/>
    <w:rsid w:val="00DB32C3"/>
    <w:rsid w:val="00DC52D9"/>
    <w:rsid w:val="00DC6283"/>
    <w:rsid w:val="00DD3D2A"/>
    <w:rsid w:val="00E33C1D"/>
    <w:rsid w:val="00E6305E"/>
    <w:rsid w:val="00E701DE"/>
    <w:rsid w:val="00E709EC"/>
    <w:rsid w:val="00E86444"/>
    <w:rsid w:val="00EB0ED4"/>
    <w:rsid w:val="00EF0F51"/>
    <w:rsid w:val="00F61F26"/>
    <w:rsid w:val="00F621CD"/>
    <w:rsid w:val="00F86509"/>
    <w:rsid w:val="00F86C7D"/>
    <w:rsid w:val="00F96297"/>
    <w:rsid w:val="00FA4BB0"/>
    <w:rsid w:val="00FC06C2"/>
    <w:rsid w:val="00FD4148"/>
    <w:rsid w:val="00FD563E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1D10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C0E68-6308-4023-BCB1-37D5B7EE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2019-06-19T08:27:00Z</cp:lastPrinted>
  <dcterms:created xsi:type="dcterms:W3CDTF">2019-06-19T08:28:00Z</dcterms:created>
  <dcterms:modified xsi:type="dcterms:W3CDTF">2019-06-19T08:28:00Z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